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华文中宋" w:eastAsia="方正小标宋简体"/>
          <w:sz w:val="36"/>
          <w:szCs w:val="36"/>
          <w:lang w:bidi="ar"/>
        </w:rPr>
      </w:pPr>
      <w:r>
        <w:rPr>
          <w:rFonts w:hint="eastAsia" w:ascii="方正小标宋简体" w:hAnsi="华文中宋" w:eastAsia="方正小标宋简体"/>
          <w:sz w:val="36"/>
          <w:szCs w:val="36"/>
          <w:lang w:bidi="ar"/>
        </w:rPr>
        <w:t>住房和城乡建设部标准定额研究所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bidi="ar"/>
        </w:rPr>
        <w:t>2020年度公开招聘应届高校毕业生公告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/>
          <w:sz w:val="24"/>
        </w:rPr>
        <w:t xml:space="preserve"> 　　</w:t>
      </w:r>
      <w:r>
        <w:rPr>
          <w:rFonts w:hint="eastAsia" w:ascii="仿宋" w:hAnsi="仿宋" w:eastAsia="仿宋"/>
          <w:sz w:val="30"/>
          <w:szCs w:val="30"/>
        </w:rPr>
        <w:t>住房和城乡建设部标准定额</w:t>
      </w:r>
      <w:r>
        <w:rPr>
          <w:rFonts w:ascii="仿宋" w:hAnsi="仿宋" w:eastAsia="仿宋"/>
          <w:sz w:val="30"/>
          <w:szCs w:val="30"/>
        </w:rPr>
        <w:t>研究所</w:t>
      </w:r>
      <w:r>
        <w:rPr>
          <w:rFonts w:hint="eastAsia" w:ascii="仿宋" w:hAnsi="仿宋" w:eastAsia="仿宋"/>
          <w:sz w:val="30"/>
          <w:szCs w:val="30"/>
        </w:rPr>
        <w:t>是住房和城乡建设部直属事业单位，主要承担</w:t>
      </w:r>
      <w:r>
        <w:rPr>
          <w:rFonts w:ascii="仿宋" w:hAnsi="仿宋" w:eastAsia="仿宋"/>
          <w:sz w:val="30"/>
          <w:szCs w:val="30"/>
        </w:rPr>
        <w:t>工程建设标准定额的研究和</w:t>
      </w:r>
      <w:r>
        <w:rPr>
          <w:rFonts w:hint="eastAsia" w:ascii="仿宋" w:hAnsi="仿宋" w:eastAsia="仿宋"/>
          <w:sz w:val="30"/>
          <w:szCs w:val="30"/>
        </w:rPr>
        <w:t>组织</w:t>
      </w:r>
      <w:r>
        <w:rPr>
          <w:rFonts w:ascii="仿宋" w:hAnsi="仿宋" w:eastAsia="仿宋"/>
          <w:sz w:val="30"/>
          <w:szCs w:val="30"/>
        </w:rPr>
        <w:t>编制与技术管理工作。</w:t>
      </w:r>
      <w:r>
        <w:rPr>
          <w:rFonts w:hint="eastAsia" w:ascii="仿宋" w:hAnsi="仿宋" w:eastAsia="仿宋"/>
          <w:sz w:val="30"/>
          <w:szCs w:val="30"/>
        </w:rPr>
        <w:t>根据工作需要，我所面向2020年应届高校毕业生公开招聘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名专业技术人员，现就相关事项公告如下：</w:t>
      </w:r>
    </w:p>
    <w:p>
      <w:pPr>
        <w:numPr>
          <w:ilvl w:val="255"/>
          <w:numId w:val="0"/>
        </w:numPr>
        <w:spacing w:line="360" w:lineRule="auto"/>
        <w:ind w:firstLine="48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一、招聘岗位及专业</w:t>
      </w:r>
    </w:p>
    <w:tbl>
      <w:tblPr>
        <w:tblStyle w:val="7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850"/>
        <w:gridCol w:w="1418"/>
        <w:gridCol w:w="241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工作部门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招聘人数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学历学位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造价研究处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硕士研究生及以</w:t>
            </w:r>
            <w:r>
              <w:rPr>
                <w:rFonts w:ascii="仿宋" w:hAnsi="仿宋" w:eastAsia="仿宋" w:cstheme="minorEastAsia"/>
                <w:sz w:val="24"/>
              </w:rPr>
              <w:t>上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土木工程、</w:t>
            </w:r>
            <w:r>
              <w:rPr>
                <w:rFonts w:ascii="仿宋" w:hAnsi="仿宋" w:eastAsia="仿宋" w:cstheme="minorEastAsia"/>
                <w:sz w:val="24"/>
              </w:rPr>
              <w:t>管理科学与工程（工程造价）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工程标准</w:t>
            </w:r>
            <w:r>
              <w:rPr>
                <w:rFonts w:ascii="仿宋" w:hAnsi="仿宋" w:eastAsia="仿宋" w:cstheme="minorEastAsia"/>
                <w:sz w:val="24"/>
              </w:rPr>
              <w:t>处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硕士研究生及以</w:t>
            </w:r>
            <w:r>
              <w:rPr>
                <w:rFonts w:ascii="仿宋" w:hAnsi="仿宋" w:eastAsia="仿宋" w:cstheme="minorEastAsia"/>
                <w:sz w:val="24"/>
              </w:rPr>
              <w:t>上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土木</w:t>
            </w:r>
            <w:r>
              <w:rPr>
                <w:rFonts w:ascii="仿宋" w:hAnsi="仿宋" w:eastAsia="仿宋" w:cstheme="minorEastAsia"/>
                <w:sz w:val="24"/>
              </w:rPr>
              <w:t>工程（市政</w:t>
            </w:r>
            <w:r>
              <w:rPr>
                <w:rFonts w:hint="eastAsia" w:ascii="仿宋" w:hAnsi="仿宋" w:eastAsia="仿宋" w:cstheme="minorEastAsia"/>
                <w:sz w:val="24"/>
              </w:rPr>
              <w:t>、供热</w:t>
            </w:r>
            <w:r>
              <w:rPr>
                <w:rFonts w:ascii="仿宋" w:hAnsi="仿宋" w:eastAsia="仿宋" w:cstheme="minorEastAsia"/>
                <w:sz w:val="24"/>
              </w:rPr>
              <w:t>、桥梁</w:t>
            </w:r>
            <w:r>
              <w:rPr>
                <w:rFonts w:hint="eastAsia" w:ascii="仿宋" w:hAnsi="仿宋" w:eastAsia="仿宋" w:cstheme="minorEastAsia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京内</w:t>
            </w:r>
            <w:r>
              <w:rPr>
                <w:rFonts w:ascii="仿宋" w:hAnsi="仿宋" w:eastAsia="仿宋" w:cstheme="minorEastAsia"/>
                <w:sz w:val="24"/>
              </w:rPr>
              <w:t>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可行性</w:t>
            </w:r>
            <w:r>
              <w:rPr>
                <w:rFonts w:ascii="仿宋" w:hAnsi="仿宋" w:eastAsia="仿宋" w:cstheme="minorEastAsia"/>
                <w:sz w:val="24"/>
              </w:rPr>
              <w:t>研究处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工程管理</w:t>
            </w:r>
            <w:r>
              <w:rPr>
                <w:rFonts w:hint="eastAsia" w:ascii="仿宋" w:hAnsi="仿宋" w:eastAsia="仿宋" w:cstheme="minorEastAsia"/>
                <w:sz w:val="24"/>
              </w:rPr>
              <w:t>、经济</w:t>
            </w:r>
            <w:r>
              <w:rPr>
                <w:rFonts w:ascii="仿宋" w:hAnsi="仿宋" w:eastAsia="仿宋" w:cstheme="minorEastAsia"/>
                <w:sz w:val="24"/>
              </w:rPr>
              <w:t>学（工程经济</w:t>
            </w:r>
            <w:r>
              <w:rPr>
                <w:rFonts w:hint="eastAsia" w:ascii="仿宋" w:hAnsi="仿宋" w:eastAsia="仿宋" w:cstheme="minorEastAsia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京外生源</w:t>
            </w: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二、应聘资格条件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1. 具有中华人民共和国国籍，遵守宪法和法律；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2. 具有良好的道德品行，在</w:t>
      </w:r>
      <w:r>
        <w:rPr>
          <w:rFonts w:ascii="仿宋" w:hAnsi="仿宋" w:eastAsia="仿宋"/>
          <w:sz w:val="30"/>
          <w:szCs w:val="30"/>
        </w:rPr>
        <w:t>校期间学习成绩优良，具备招聘岗位的专业技能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3. 政治立场坚定，牢固</w:t>
      </w:r>
      <w:r>
        <w:rPr>
          <w:rFonts w:ascii="仿宋" w:hAnsi="仿宋" w:eastAsia="仿宋"/>
          <w:sz w:val="30"/>
          <w:szCs w:val="30"/>
        </w:rPr>
        <w:t>树立“四个意识”，坚定“四个自信”，坚决做到“两个维护”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4. 身体健康，</w:t>
      </w:r>
      <w:r>
        <w:rPr>
          <w:rFonts w:ascii="仿宋" w:hAnsi="仿宋" w:eastAsia="仿宋"/>
          <w:sz w:val="30"/>
          <w:szCs w:val="30"/>
        </w:rPr>
        <w:t>具备</w:t>
      </w:r>
      <w:r>
        <w:rPr>
          <w:rFonts w:hint="eastAsia" w:ascii="仿宋" w:hAnsi="仿宋" w:eastAsia="仿宋"/>
          <w:sz w:val="30"/>
          <w:szCs w:val="30"/>
        </w:rPr>
        <w:t>履行</w:t>
      </w:r>
      <w:r>
        <w:rPr>
          <w:rFonts w:ascii="仿宋" w:hAnsi="仿宋" w:eastAsia="仿宋"/>
          <w:sz w:val="30"/>
          <w:szCs w:val="30"/>
        </w:rPr>
        <w:t>岗位职责的身体素质和心理素质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360" w:lineRule="auto"/>
        <w:ind w:firstLine="6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2020年全国普通高等学校统招应届毕业生，</w:t>
      </w:r>
      <w:r>
        <w:rPr>
          <w:rFonts w:hint="eastAsia" w:ascii="仿宋" w:hAnsi="仿宋" w:eastAsia="仿宋" w:cs="宋体"/>
          <w:kern w:val="0"/>
          <w:sz w:val="30"/>
          <w:szCs w:val="30"/>
          <w:lang w:bidi="ar"/>
        </w:rPr>
        <w:t>硕士研究生一般不超过</w:t>
      </w:r>
      <w:r>
        <w:rPr>
          <w:rFonts w:ascii="仿宋" w:hAnsi="仿宋" w:eastAsia="仿宋" w:cs="宋体"/>
          <w:kern w:val="0"/>
          <w:sz w:val="30"/>
          <w:szCs w:val="30"/>
          <w:lang w:bidi="ar"/>
        </w:rPr>
        <w:t>30</w:t>
      </w:r>
      <w:r>
        <w:rPr>
          <w:rFonts w:hint="eastAsia" w:ascii="仿宋" w:hAnsi="仿宋" w:eastAsia="仿宋" w:cs="宋体"/>
          <w:kern w:val="0"/>
          <w:sz w:val="30"/>
          <w:szCs w:val="30"/>
          <w:lang w:bidi="ar"/>
        </w:rPr>
        <w:t>周岁（199</w:t>
      </w:r>
      <w:r>
        <w:rPr>
          <w:rFonts w:ascii="仿宋" w:hAnsi="仿宋" w:eastAsia="仿宋" w:cs="宋体"/>
          <w:kern w:val="0"/>
          <w:sz w:val="30"/>
          <w:szCs w:val="30"/>
          <w:lang w:bidi="ar"/>
        </w:rPr>
        <w:t>0</w:t>
      </w:r>
      <w:r>
        <w:rPr>
          <w:rFonts w:hint="eastAsia" w:ascii="仿宋" w:hAnsi="仿宋" w:eastAsia="仿宋" w:cs="宋体"/>
          <w:kern w:val="0"/>
          <w:sz w:val="30"/>
          <w:szCs w:val="30"/>
          <w:lang w:bidi="ar"/>
        </w:rPr>
        <w:t>年1月1日后出生）、博士研究生一般不超过3</w:t>
      </w:r>
      <w:r>
        <w:rPr>
          <w:rFonts w:ascii="仿宋" w:hAnsi="仿宋" w:eastAsia="仿宋" w:cs="宋体"/>
          <w:kern w:val="0"/>
          <w:sz w:val="30"/>
          <w:szCs w:val="30"/>
          <w:lang w:bidi="ar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  <w:lang w:bidi="ar"/>
        </w:rPr>
        <w:t>周岁（19</w:t>
      </w:r>
      <w:r>
        <w:rPr>
          <w:rFonts w:ascii="仿宋" w:hAnsi="仿宋" w:eastAsia="仿宋" w:cs="宋体"/>
          <w:kern w:val="0"/>
          <w:sz w:val="30"/>
          <w:szCs w:val="30"/>
          <w:lang w:bidi="ar"/>
        </w:rPr>
        <w:t>85</w:t>
      </w:r>
      <w:r>
        <w:rPr>
          <w:rFonts w:hint="eastAsia" w:ascii="仿宋" w:hAnsi="仿宋" w:eastAsia="仿宋" w:cs="宋体"/>
          <w:kern w:val="0"/>
          <w:sz w:val="30"/>
          <w:szCs w:val="30"/>
          <w:lang w:bidi="ar"/>
        </w:rPr>
        <w:t>年1月1日后出生）；京内</w:t>
      </w:r>
      <w:r>
        <w:rPr>
          <w:rFonts w:ascii="仿宋" w:hAnsi="仿宋" w:eastAsia="仿宋" w:cs="宋体"/>
          <w:kern w:val="0"/>
          <w:sz w:val="30"/>
          <w:szCs w:val="30"/>
          <w:lang w:bidi="ar"/>
        </w:rPr>
        <w:t>生源指入读高校</w:t>
      </w:r>
      <w:r>
        <w:rPr>
          <w:rFonts w:hint="eastAsia" w:ascii="仿宋" w:hAnsi="仿宋" w:eastAsia="仿宋" w:cs="宋体"/>
          <w:kern w:val="0"/>
          <w:sz w:val="30"/>
          <w:szCs w:val="30"/>
          <w:lang w:bidi="ar"/>
        </w:rPr>
        <w:t>前为</w:t>
      </w:r>
      <w:r>
        <w:rPr>
          <w:rFonts w:ascii="仿宋" w:hAnsi="仿宋" w:eastAsia="仿宋" w:cs="宋体"/>
          <w:kern w:val="0"/>
          <w:sz w:val="30"/>
          <w:szCs w:val="30"/>
          <w:lang w:bidi="ar"/>
        </w:rPr>
        <w:t>北京市常住户口的学生，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京外生源要符合申请办理在京就业落户条件。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三、招聘程序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　</w:t>
      </w:r>
      <w:r>
        <w:rPr>
          <w:rFonts w:hint="eastAsia" w:ascii="仿宋" w:hAnsi="仿宋" w:eastAsia="仿宋" w:cs="楷体"/>
          <w:sz w:val="30"/>
          <w:szCs w:val="30"/>
        </w:rPr>
        <w:t>（一）报名。</w:t>
      </w:r>
      <w:r>
        <w:rPr>
          <w:rFonts w:hint="eastAsia" w:ascii="仿宋" w:hAnsi="仿宋" w:eastAsia="仿宋"/>
          <w:sz w:val="30"/>
          <w:szCs w:val="30"/>
        </w:rPr>
        <w:t>符合上述招聘条件及招聘岗位要求的应聘人员请于2020年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日前将相关应聘材料发送至指定邮箱：</w:t>
      </w:r>
      <w:r>
        <w:rPr>
          <w:rFonts w:ascii="仿宋" w:hAnsi="仿宋" w:eastAsia="仿宋"/>
          <w:sz w:val="30"/>
          <w:szCs w:val="30"/>
        </w:rPr>
        <w:t>zhoujj</w:t>
      </w:r>
      <w:r>
        <w:rPr>
          <w:rFonts w:hint="eastAsia" w:ascii="仿宋" w:hAnsi="仿宋" w:eastAsia="仿宋"/>
          <w:sz w:val="30"/>
          <w:szCs w:val="30"/>
        </w:rPr>
        <w:t>@mohurd.gov.cn，邮件主题为“姓名+应聘部门”。联系电话：010-58933</w:t>
      </w:r>
      <w:r>
        <w:rPr>
          <w:rFonts w:ascii="仿宋" w:hAnsi="仿宋" w:eastAsia="仿宋"/>
          <w:sz w:val="30"/>
          <w:szCs w:val="30"/>
        </w:rPr>
        <w:t>850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　 应聘材料包括：《住房</w:t>
      </w:r>
      <w:r>
        <w:rPr>
          <w:rFonts w:ascii="仿宋" w:hAnsi="仿宋" w:eastAsia="仿宋"/>
          <w:sz w:val="30"/>
          <w:szCs w:val="30"/>
        </w:rPr>
        <w:t>和城乡建设部标准定额研究所</w:t>
      </w:r>
      <w:r>
        <w:rPr>
          <w:rFonts w:hint="eastAsia" w:ascii="仿宋" w:hAnsi="仿宋" w:eastAsia="仿宋"/>
          <w:sz w:val="30"/>
          <w:szCs w:val="30"/>
        </w:rPr>
        <w:t>2020年应届高校毕业生招聘报名表》（见附件）、学历学位证明、学习成绩证明（</w:t>
      </w:r>
      <w:r>
        <w:rPr>
          <w:rFonts w:ascii="仿宋" w:hAnsi="仿宋" w:eastAsia="仿宋"/>
          <w:sz w:val="30"/>
          <w:szCs w:val="30"/>
        </w:rPr>
        <w:t>教务主管部门盖章）</w:t>
      </w:r>
      <w:r>
        <w:rPr>
          <w:rFonts w:hint="eastAsia" w:ascii="仿宋" w:hAnsi="仿宋" w:eastAsia="仿宋"/>
          <w:sz w:val="30"/>
          <w:szCs w:val="30"/>
        </w:rPr>
        <w:t>、高校毕业</w:t>
      </w:r>
      <w:r>
        <w:rPr>
          <w:rFonts w:ascii="仿宋" w:hAnsi="仿宋" w:eastAsia="仿宋"/>
          <w:sz w:val="30"/>
          <w:szCs w:val="30"/>
        </w:rPr>
        <w:t>生就业推荐表</w:t>
      </w:r>
      <w:r>
        <w:rPr>
          <w:rFonts w:hint="eastAsia" w:ascii="仿宋" w:hAnsi="仿宋" w:eastAsia="仿宋"/>
          <w:sz w:val="30"/>
          <w:szCs w:val="30"/>
        </w:rPr>
        <w:t>、身份证以及相关学术成果等材料扫描件。　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（二）资格审查。</w:t>
      </w:r>
      <w:r>
        <w:rPr>
          <w:rFonts w:hint="eastAsia" w:ascii="仿宋" w:hAnsi="仿宋" w:eastAsia="仿宋"/>
          <w:sz w:val="30"/>
          <w:szCs w:val="30"/>
        </w:rPr>
        <w:t>应聘报名人员通过资格审查后，我所将安排专人以</w:t>
      </w:r>
      <w:r>
        <w:rPr>
          <w:rFonts w:ascii="仿宋" w:hAnsi="仿宋" w:eastAsia="仿宋"/>
          <w:sz w:val="30"/>
          <w:szCs w:val="30"/>
        </w:rPr>
        <w:t>邮件、</w:t>
      </w:r>
      <w:r>
        <w:rPr>
          <w:rFonts w:hint="eastAsia" w:ascii="仿宋" w:hAnsi="仿宋" w:eastAsia="仿宋"/>
          <w:sz w:val="30"/>
          <w:szCs w:val="30"/>
        </w:rPr>
        <w:t>短信</w:t>
      </w:r>
      <w:r>
        <w:rPr>
          <w:rFonts w:ascii="仿宋" w:hAnsi="仿宋" w:eastAsia="仿宋"/>
          <w:sz w:val="30"/>
          <w:szCs w:val="30"/>
        </w:rPr>
        <w:t>或</w:t>
      </w:r>
      <w:r>
        <w:rPr>
          <w:rFonts w:hint="eastAsia" w:ascii="仿宋" w:hAnsi="仿宋" w:eastAsia="仿宋"/>
          <w:sz w:val="30"/>
          <w:szCs w:val="30"/>
        </w:rPr>
        <w:t>电话等</w:t>
      </w:r>
      <w:r>
        <w:rPr>
          <w:rFonts w:ascii="仿宋" w:hAnsi="仿宋" w:eastAsia="仿宋"/>
          <w:sz w:val="30"/>
          <w:szCs w:val="30"/>
        </w:rPr>
        <w:t>形式</w:t>
      </w:r>
      <w:r>
        <w:rPr>
          <w:rFonts w:hint="eastAsia" w:ascii="仿宋" w:hAnsi="仿宋" w:eastAsia="仿宋"/>
          <w:sz w:val="30"/>
          <w:szCs w:val="30"/>
        </w:rPr>
        <w:t>通知进入</w:t>
      </w:r>
      <w:r>
        <w:rPr>
          <w:rFonts w:ascii="仿宋" w:hAnsi="仿宋" w:eastAsia="仿宋"/>
          <w:sz w:val="30"/>
          <w:szCs w:val="30"/>
        </w:rPr>
        <w:t>笔试人员</w:t>
      </w:r>
      <w:r>
        <w:rPr>
          <w:rFonts w:hint="eastAsia" w:ascii="仿宋" w:hAnsi="仿宋" w:eastAsia="仿宋"/>
          <w:sz w:val="30"/>
          <w:szCs w:val="30"/>
        </w:rPr>
        <w:t>考试时间及地点。对于报名并通过资格审查的人数未达到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比例的岗位，取消该岗位招聘。</w:t>
      </w:r>
    </w:p>
    <w:p>
      <w:pPr>
        <w:spacing w:line="360" w:lineRule="auto"/>
        <w:ind w:firstLine="481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（三）考试。</w:t>
      </w:r>
      <w:r>
        <w:rPr>
          <w:rFonts w:hint="eastAsia" w:ascii="仿宋" w:hAnsi="仿宋" w:eastAsia="仿宋" w:cs="宋体"/>
          <w:sz w:val="30"/>
          <w:szCs w:val="30"/>
        </w:rPr>
        <w:t>考试包括笔试和面试。</w:t>
      </w:r>
      <w:r>
        <w:rPr>
          <w:rFonts w:ascii="仿宋" w:hAnsi="仿宋" w:eastAsia="仿宋"/>
          <w:kern w:val="0"/>
          <w:sz w:val="30"/>
          <w:szCs w:val="30"/>
          <w:lang w:bidi="ar"/>
        </w:rPr>
        <w:t>考试综合成绩按照笔试成绩占40%和面试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成绩</w:t>
      </w:r>
      <w:r>
        <w:rPr>
          <w:rFonts w:ascii="仿宋" w:hAnsi="仿宋" w:eastAsia="仿宋"/>
          <w:kern w:val="0"/>
          <w:sz w:val="30"/>
          <w:szCs w:val="30"/>
          <w:lang w:bidi="ar"/>
        </w:rPr>
        <w:t>占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60%</w:t>
      </w:r>
      <w:r>
        <w:rPr>
          <w:rFonts w:ascii="仿宋" w:hAnsi="仿宋" w:eastAsia="仿宋"/>
          <w:kern w:val="0"/>
          <w:sz w:val="30"/>
          <w:szCs w:val="30"/>
          <w:lang w:bidi="ar"/>
        </w:rPr>
        <w:t>计算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。</w:t>
      </w:r>
    </w:p>
    <w:p>
      <w:pPr>
        <w:spacing w:line="360" w:lineRule="auto"/>
        <w:ind w:firstLine="481"/>
        <w:rPr>
          <w:rFonts w:ascii="仿宋" w:hAnsi="仿宋" w:eastAsia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/>
          <w:sz w:val="30"/>
          <w:szCs w:val="30"/>
        </w:rPr>
        <w:t>笔试</w:t>
      </w:r>
      <w:r>
        <w:rPr>
          <w:rFonts w:ascii="仿宋" w:hAnsi="仿宋" w:eastAsia="仿宋"/>
          <w:kern w:val="0"/>
          <w:sz w:val="30"/>
          <w:szCs w:val="30"/>
          <w:lang w:bidi="ar"/>
        </w:rPr>
        <w:t>主要测试应试者</w:t>
      </w:r>
      <w:r>
        <w:rPr>
          <w:rFonts w:hint="eastAsia" w:ascii="仿宋" w:hAnsi="仿宋" w:eastAsia="仿宋" w:cs="宋体"/>
          <w:sz w:val="30"/>
          <w:szCs w:val="30"/>
        </w:rPr>
        <w:t>基本素质和</w:t>
      </w:r>
      <w:r>
        <w:rPr>
          <w:rFonts w:ascii="仿宋" w:hAnsi="仿宋" w:eastAsia="仿宋" w:cs="宋体"/>
          <w:sz w:val="30"/>
          <w:szCs w:val="30"/>
        </w:rPr>
        <w:t>运用有关理论、知识和方法分析解决实际问题的能力</w:t>
      </w:r>
      <w:r>
        <w:rPr>
          <w:rFonts w:ascii="仿宋" w:hAnsi="仿宋" w:eastAsia="仿宋"/>
          <w:kern w:val="0"/>
          <w:sz w:val="30"/>
          <w:szCs w:val="30"/>
          <w:lang w:bidi="ar"/>
        </w:rPr>
        <w:t>。</w:t>
      </w:r>
      <w:r>
        <w:rPr>
          <w:rFonts w:hint="eastAsia" w:ascii="仿宋" w:hAnsi="仿宋" w:eastAsia="仿宋"/>
          <w:sz w:val="30"/>
          <w:szCs w:val="30"/>
        </w:rPr>
        <w:t>笔试总分1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0分，合格线为</w:t>
      </w: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</w:rPr>
        <w:t>0分。达不到合格线的，不能进入面试。</w:t>
      </w:r>
      <w:r>
        <w:rPr>
          <w:rFonts w:ascii="仿宋" w:hAnsi="仿宋" w:eastAsia="仿宋"/>
          <w:kern w:val="0"/>
          <w:sz w:val="30"/>
          <w:szCs w:val="30"/>
          <w:lang w:bidi="ar"/>
        </w:rPr>
        <w:t>笔试成绩由高到低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排</w:t>
      </w:r>
      <w:r>
        <w:rPr>
          <w:rFonts w:ascii="仿宋" w:hAnsi="仿宋" w:eastAsia="仿宋"/>
          <w:kern w:val="0"/>
          <w:sz w:val="30"/>
          <w:szCs w:val="30"/>
          <w:lang w:bidi="ar"/>
        </w:rPr>
        <w:t>序，按照3:1的比例确定进入面试人员。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如进入面试人</w:t>
      </w:r>
      <w:r>
        <w:rPr>
          <w:rFonts w:ascii="仿宋" w:hAnsi="仿宋" w:eastAsia="仿宋"/>
          <w:kern w:val="0"/>
          <w:sz w:val="30"/>
          <w:szCs w:val="30"/>
          <w:lang w:bidi="ar"/>
        </w:rPr>
        <w:t>员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比例不足</w:t>
      </w:r>
      <w:r>
        <w:rPr>
          <w:rFonts w:ascii="仿宋" w:hAnsi="仿宋" w:eastAsia="仿宋"/>
          <w:kern w:val="0"/>
          <w:sz w:val="30"/>
          <w:szCs w:val="30"/>
          <w:lang w:bidi="ar"/>
        </w:rPr>
        <w:t>3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:1，按实际人数面试。</w:t>
      </w:r>
    </w:p>
    <w:p>
      <w:pPr>
        <w:spacing w:line="360" w:lineRule="auto"/>
        <w:ind w:firstLine="48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面试</w:t>
      </w:r>
      <w:r>
        <w:rPr>
          <w:rFonts w:hint="eastAsia" w:ascii="仿宋" w:hAnsi="仿宋" w:eastAsia="仿宋" w:cs="宋体"/>
          <w:sz w:val="30"/>
          <w:szCs w:val="30"/>
        </w:rPr>
        <w:t>主要测试</w:t>
      </w:r>
      <w:r>
        <w:rPr>
          <w:rFonts w:ascii="仿宋" w:hAnsi="仿宋" w:eastAsia="仿宋"/>
          <w:kern w:val="0"/>
          <w:sz w:val="30"/>
          <w:szCs w:val="30"/>
          <w:lang w:bidi="ar"/>
        </w:rPr>
        <w:t>应试者的</w:t>
      </w:r>
      <w:r>
        <w:rPr>
          <w:rFonts w:hint="eastAsia" w:ascii="仿宋" w:hAnsi="仿宋" w:eastAsia="仿宋" w:cs="宋体"/>
          <w:sz w:val="30"/>
          <w:szCs w:val="30"/>
        </w:rPr>
        <w:t>综合素质与招聘岗位的匹配度。</w:t>
      </w:r>
      <w:r>
        <w:rPr>
          <w:rFonts w:ascii="仿宋" w:hAnsi="仿宋" w:eastAsia="仿宋"/>
          <w:kern w:val="0"/>
          <w:sz w:val="30"/>
          <w:szCs w:val="30"/>
          <w:lang w:bidi="ar"/>
        </w:rPr>
        <w:t>如有人员放弃面试资格，可按笔试成绩从高到低的顺序依次递补。</w:t>
      </w:r>
      <w:r>
        <w:rPr>
          <w:rFonts w:hint="eastAsia" w:ascii="仿宋" w:hAnsi="仿宋" w:eastAsia="仿宋"/>
          <w:sz w:val="30"/>
          <w:szCs w:val="30"/>
        </w:rPr>
        <w:t>面试总分1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0分，合格线为</w:t>
      </w: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</w:rPr>
        <w:t>0分。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笔、面试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kern w:val="0"/>
          <w:sz w:val="30"/>
          <w:szCs w:val="30"/>
          <w:lang w:bidi="ar"/>
        </w:rPr>
        <w:t>时间</w:t>
      </w:r>
      <w:r>
        <w:rPr>
          <w:rFonts w:hint="eastAsia" w:ascii="仿宋" w:hAnsi="仿宋" w:eastAsia="仿宋"/>
          <w:kern w:val="0"/>
          <w:sz w:val="30"/>
          <w:szCs w:val="30"/>
          <w:lang w:bidi="ar"/>
        </w:rPr>
        <w:t>及</w:t>
      </w:r>
      <w:r>
        <w:rPr>
          <w:rFonts w:ascii="仿宋" w:hAnsi="仿宋" w:eastAsia="仿宋"/>
          <w:kern w:val="0"/>
          <w:sz w:val="30"/>
          <w:szCs w:val="30"/>
          <w:lang w:bidi="ar"/>
        </w:rPr>
        <w:t>地点</w:t>
      </w:r>
      <w:r>
        <w:rPr>
          <w:rFonts w:hint="eastAsia" w:ascii="仿宋" w:hAnsi="仿宋" w:eastAsia="仿宋"/>
          <w:sz w:val="30"/>
          <w:szCs w:val="30"/>
        </w:rPr>
        <w:t>，视新型冠状病毒肺炎疫情防控情况另行通知。</w:t>
      </w:r>
      <w:r>
        <w:rPr>
          <w:rFonts w:hint="eastAsia" w:ascii="仿宋" w:hAnsi="仿宋" w:eastAsia="仿宋"/>
          <w:color w:val="FF0000"/>
          <w:sz w:val="30"/>
          <w:szCs w:val="30"/>
        </w:rPr>
        <w:t>　</w:t>
      </w:r>
      <w:r>
        <w:rPr>
          <w:rFonts w:hint="eastAsia" w:ascii="仿宋" w:hAnsi="仿宋" w:eastAsia="仿宋"/>
          <w:sz w:val="30"/>
          <w:szCs w:val="30"/>
        </w:rPr>
        <w:t>　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　</w:t>
      </w:r>
      <w:r>
        <w:rPr>
          <w:rFonts w:hint="eastAsia" w:ascii="仿宋" w:hAnsi="仿宋" w:eastAsia="仿宋" w:cs="楷体"/>
          <w:sz w:val="30"/>
          <w:szCs w:val="30"/>
        </w:rPr>
        <w:t>（四）体检和考察。</w:t>
      </w:r>
      <w:r>
        <w:rPr>
          <w:rFonts w:hint="eastAsia" w:ascii="仿宋" w:hAnsi="仿宋" w:eastAsia="仿宋"/>
          <w:sz w:val="30"/>
          <w:szCs w:val="30"/>
        </w:rPr>
        <w:t>按照考试综合成绩从高到低的顺序，确定拟聘用人选，并按岗位招聘人数与拟聘用人数1</w:t>
      </w:r>
      <w:r>
        <w:rPr>
          <w:rFonts w:hint="eastAsia" w:ascii="仿宋" w:hAnsi="仿宋" w:eastAsia="仿宋" w:cs="宋体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</w:rPr>
        <w:t>1的比例进行体检。体检标准及项目参照《公务员录用体检通用标准（试行）》。对体检合格者进行考察，考察</w:t>
      </w:r>
      <w:r>
        <w:rPr>
          <w:rFonts w:ascii="仿宋" w:hAnsi="仿宋" w:eastAsia="仿宋"/>
          <w:sz w:val="30"/>
          <w:szCs w:val="30"/>
        </w:rPr>
        <w:t>需</w:t>
      </w:r>
      <w:r>
        <w:rPr>
          <w:rFonts w:hint="eastAsia" w:ascii="仿宋" w:hAnsi="仿宋" w:eastAsia="仿宋"/>
          <w:sz w:val="30"/>
          <w:szCs w:val="30"/>
        </w:rPr>
        <w:t>到拟聘用人员所在学校</w:t>
      </w:r>
      <w:r>
        <w:rPr>
          <w:rFonts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包括审核档案和考察思想政治表现、道德品质、专业能力等方面情况，并对资格条件进行复审</w:t>
      </w:r>
      <w:r>
        <w:rPr>
          <w:rFonts w:hint="eastAsia" w:ascii="仿宋" w:hAnsi="仿宋" w:eastAsia="仿宋"/>
          <w:sz w:val="30"/>
          <w:szCs w:val="30"/>
        </w:rPr>
        <w:t>。拟聘用人选如体检、考察不合格且递补人选符合要求的，依考试综合成绩递补进行体检和考察。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　</w:t>
      </w:r>
      <w:r>
        <w:rPr>
          <w:rFonts w:hint="eastAsia" w:ascii="仿宋" w:hAnsi="仿宋" w:eastAsia="仿宋" w:cs="楷体"/>
          <w:sz w:val="30"/>
          <w:szCs w:val="30"/>
        </w:rPr>
        <w:t>（五）公示和聘用。</w:t>
      </w:r>
      <w:r>
        <w:rPr>
          <w:rFonts w:hint="eastAsia" w:ascii="仿宋" w:hAnsi="仿宋" w:eastAsia="仿宋"/>
          <w:sz w:val="30"/>
          <w:szCs w:val="30"/>
        </w:rPr>
        <w:t>拟聘人选名单在中央和国家机关所属事业单位公开招聘服务平台和</w:t>
      </w:r>
      <w:r>
        <w:rPr>
          <w:rFonts w:ascii="仿宋" w:hAnsi="仿宋" w:eastAsia="仿宋"/>
          <w:sz w:val="30"/>
          <w:szCs w:val="30"/>
        </w:rPr>
        <w:t>国家</w:t>
      </w:r>
      <w:r>
        <w:rPr>
          <w:rFonts w:hint="eastAsia" w:ascii="仿宋" w:hAnsi="仿宋" w:eastAsia="仿宋"/>
          <w:sz w:val="30"/>
          <w:szCs w:val="30"/>
        </w:rPr>
        <w:t>工程建设</w:t>
      </w:r>
      <w:r>
        <w:rPr>
          <w:rFonts w:ascii="仿宋" w:hAnsi="仿宋" w:eastAsia="仿宋"/>
          <w:sz w:val="30"/>
          <w:szCs w:val="30"/>
        </w:rPr>
        <w:t>标准</w:t>
      </w:r>
      <w:r>
        <w:rPr>
          <w:rFonts w:hint="eastAsia" w:ascii="仿宋" w:hAnsi="仿宋" w:eastAsia="仿宋"/>
          <w:sz w:val="30"/>
          <w:szCs w:val="30"/>
        </w:rPr>
        <w:t>化</w:t>
      </w:r>
      <w:r>
        <w:rPr>
          <w:rFonts w:ascii="仿宋" w:hAnsi="仿宋" w:eastAsia="仿宋"/>
          <w:sz w:val="30"/>
          <w:szCs w:val="30"/>
        </w:rPr>
        <w:t>信息</w:t>
      </w:r>
      <w:r>
        <w:rPr>
          <w:rFonts w:hint="eastAsia" w:ascii="仿宋" w:hAnsi="仿宋" w:eastAsia="仿宋"/>
          <w:sz w:val="30"/>
          <w:szCs w:val="30"/>
        </w:rPr>
        <w:t>网上公示7个工作日。公示期满无异议的，按规定签订就</w:t>
      </w:r>
      <w:r>
        <w:rPr>
          <w:rFonts w:ascii="仿宋" w:hAnsi="仿宋" w:eastAsia="仿宋"/>
          <w:sz w:val="30"/>
          <w:szCs w:val="30"/>
        </w:rPr>
        <w:t>业协议和</w:t>
      </w:r>
      <w:r>
        <w:rPr>
          <w:rFonts w:hint="eastAsia" w:ascii="仿宋" w:hAnsi="仿宋" w:eastAsia="仿宋"/>
          <w:sz w:val="30"/>
          <w:szCs w:val="30"/>
        </w:rPr>
        <w:t>聘用合同。公开</w:t>
      </w:r>
      <w:r>
        <w:rPr>
          <w:rFonts w:ascii="仿宋" w:hAnsi="仿宋" w:eastAsia="仿宋"/>
          <w:sz w:val="30"/>
          <w:szCs w:val="30"/>
        </w:rPr>
        <w:t>招聘人员实行</w:t>
      </w:r>
      <w:r>
        <w:rPr>
          <w:rFonts w:hint="eastAsia" w:ascii="仿宋" w:hAnsi="仿宋" w:eastAsia="仿宋"/>
          <w:sz w:val="30"/>
          <w:szCs w:val="30"/>
        </w:rPr>
        <w:t>试用</w:t>
      </w:r>
      <w:r>
        <w:rPr>
          <w:rFonts w:ascii="仿宋" w:hAnsi="仿宋" w:eastAsia="仿宋"/>
          <w:sz w:val="30"/>
          <w:szCs w:val="30"/>
        </w:rPr>
        <w:t>期</w:t>
      </w:r>
      <w:r>
        <w:rPr>
          <w:rFonts w:hint="eastAsia" w:ascii="仿宋" w:hAnsi="仿宋" w:eastAsia="仿宋"/>
          <w:sz w:val="30"/>
          <w:szCs w:val="30"/>
        </w:rPr>
        <w:t>制度</w:t>
      </w:r>
      <w:r>
        <w:rPr>
          <w:rFonts w:ascii="仿宋" w:hAnsi="仿宋" w:eastAsia="仿宋"/>
          <w:sz w:val="30"/>
          <w:szCs w:val="30"/>
        </w:rPr>
        <w:t>，试用期</w:t>
      </w:r>
      <w:r>
        <w:rPr>
          <w:rFonts w:hint="eastAsia" w:ascii="仿宋" w:hAnsi="仿宋" w:eastAsia="仿宋"/>
          <w:sz w:val="30"/>
          <w:szCs w:val="30"/>
        </w:rPr>
        <w:t>满</w:t>
      </w:r>
      <w:r>
        <w:rPr>
          <w:rFonts w:ascii="仿宋" w:hAnsi="仿宋" w:eastAsia="仿宋"/>
          <w:sz w:val="30"/>
          <w:szCs w:val="30"/>
        </w:rPr>
        <w:t>合格的</w:t>
      </w:r>
      <w:r>
        <w:rPr>
          <w:rFonts w:hint="eastAsia" w:eastAsia="仿宋_GB2312"/>
          <w:kern w:val="0"/>
          <w:sz w:val="30"/>
          <w:szCs w:val="30"/>
        </w:rPr>
        <w:t>，予以正式聘用；不合格的，取消聘用。</w:t>
      </w:r>
      <w:r>
        <w:rPr>
          <w:rFonts w:hint="eastAsia" w:ascii="仿宋" w:hAnsi="仿宋" w:eastAsia="仿宋"/>
          <w:sz w:val="30"/>
          <w:szCs w:val="30"/>
        </w:rPr>
        <w:t>拟聘人员如不能按期取得相应学历、学位证书，就业协议和聘用合同自动解除。</w:t>
      </w:r>
    </w:p>
    <w:p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</w:t>
      </w:r>
      <w:r>
        <w:rPr>
          <w:rFonts w:hint="eastAsia" w:ascii="仿宋" w:hAnsi="仿宋" w:eastAsia="仿宋" w:cs="宋体"/>
          <w:b/>
          <w:color w:val="333333"/>
          <w:sz w:val="30"/>
          <w:szCs w:val="30"/>
        </w:rPr>
        <w:t>、工资福利待遇</w:t>
      </w:r>
    </w:p>
    <w:p>
      <w:pPr>
        <w:spacing w:line="360" w:lineRule="auto"/>
        <w:ind w:left="600" w:hanging="600" w:hanging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聘用人员享受</w:t>
      </w:r>
      <w:r>
        <w:rPr>
          <w:rFonts w:ascii="仿宋" w:hAnsi="仿宋" w:eastAsia="仿宋"/>
          <w:sz w:val="30"/>
          <w:szCs w:val="30"/>
        </w:rPr>
        <w:t>国家规定的</w:t>
      </w:r>
      <w:r>
        <w:rPr>
          <w:rFonts w:hint="eastAsia" w:ascii="仿宋" w:hAnsi="仿宋" w:eastAsia="仿宋"/>
          <w:sz w:val="30"/>
          <w:szCs w:val="30"/>
        </w:rPr>
        <w:t>事业单位工作</w:t>
      </w:r>
      <w:r>
        <w:rPr>
          <w:rFonts w:ascii="仿宋" w:hAnsi="仿宋" w:eastAsia="仿宋"/>
          <w:sz w:val="30"/>
          <w:szCs w:val="30"/>
        </w:rPr>
        <w:t>人员</w:t>
      </w:r>
      <w:r>
        <w:rPr>
          <w:rFonts w:hint="eastAsia" w:ascii="仿宋" w:hAnsi="仿宋" w:eastAsia="仿宋"/>
          <w:sz w:val="30"/>
          <w:szCs w:val="30"/>
        </w:rPr>
        <w:t>工资福利待遇。</w:t>
      </w:r>
      <w:r>
        <w:rPr>
          <w:rFonts w:hint="eastAsia" w:ascii="仿宋" w:hAnsi="仿宋" w:eastAsia="仿宋" w:cs="仿宋"/>
          <w:b/>
          <w:sz w:val="30"/>
          <w:szCs w:val="30"/>
        </w:rPr>
        <w:t>五</w:t>
      </w:r>
      <w:r>
        <w:rPr>
          <w:rFonts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</w:rPr>
        <w:t>注意</w:t>
      </w:r>
      <w:r>
        <w:rPr>
          <w:rFonts w:ascii="仿宋" w:hAnsi="仿宋" w:eastAsia="仿宋" w:cs="仿宋"/>
          <w:b/>
          <w:sz w:val="30"/>
          <w:szCs w:val="30"/>
        </w:rPr>
        <w:t>事项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报名应聘者应提供真实有效的个人信息，凡弄虚作假者，一经发现立即取消聘用资格，一切后果由个人承担。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附件：住房和城乡建设部标准定额</w:t>
      </w:r>
      <w:r>
        <w:rPr>
          <w:rFonts w:ascii="仿宋" w:hAnsi="仿宋" w:eastAsia="仿宋"/>
          <w:sz w:val="30"/>
          <w:szCs w:val="30"/>
        </w:rPr>
        <w:t>研究所</w:t>
      </w:r>
      <w:r>
        <w:rPr>
          <w:rFonts w:hint="eastAsia" w:ascii="仿宋" w:hAnsi="仿宋" w:eastAsia="仿宋"/>
          <w:sz w:val="30"/>
          <w:szCs w:val="30"/>
        </w:rPr>
        <w:t>2020年</w:t>
      </w:r>
      <w:r>
        <w:rPr>
          <w:rFonts w:ascii="仿宋" w:hAnsi="仿宋" w:eastAsia="仿宋"/>
          <w:sz w:val="30"/>
          <w:szCs w:val="30"/>
        </w:rPr>
        <w:t>公开</w:t>
      </w:r>
      <w:r>
        <w:rPr>
          <w:rFonts w:hint="eastAsia" w:ascii="仿宋" w:hAnsi="仿宋" w:eastAsia="仿宋"/>
          <w:sz w:val="30"/>
          <w:szCs w:val="30"/>
        </w:rPr>
        <w:t>招聘应届高校</w:t>
      </w:r>
      <w:r>
        <w:rPr>
          <w:rFonts w:ascii="仿宋" w:hAnsi="仿宋" w:eastAsia="仿宋"/>
          <w:sz w:val="30"/>
          <w:szCs w:val="30"/>
        </w:rPr>
        <w:t>毕业生</w:t>
      </w:r>
      <w:r>
        <w:rPr>
          <w:rFonts w:hint="eastAsia" w:ascii="仿宋" w:hAnsi="仿宋" w:eastAsia="仿宋"/>
          <w:sz w:val="30"/>
          <w:szCs w:val="30"/>
        </w:rPr>
        <w:t>报名表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</w:t>
      </w:r>
    </w:p>
    <w:p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2552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0"/>
    <w:rsid w:val="0000788B"/>
    <w:rsid w:val="00016D26"/>
    <w:rsid w:val="00063545"/>
    <w:rsid w:val="000A461A"/>
    <w:rsid w:val="00106840"/>
    <w:rsid w:val="0011518F"/>
    <w:rsid w:val="00137963"/>
    <w:rsid w:val="0020303A"/>
    <w:rsid w:val="00384EAD"/>
    <w:rsid w:val="0049230F"/>
    <w:rsid w:val="00577130"/>
    <w:rsid w:val="0064591F"/>
    <w:rsid w:val="00646B9E"/>
    <w:rsid w:val="006C3921"/>
    <w:rsid w:val="00742F99"/>
    <w:rsid w:val="007555AB"/>
    <w:rsid w:val="007B0A7F"/>
    <w:rsid w:val="007B18DC"/>
    <w:rsid w:val="007B4DA4"/>
    <w:rsid w:val="00812781"/>
    <w:rsid w:val="0086153D"/>
    <w:rsid w:val="00864633"/>
    <w:rsid w:val="0089169C"/>
    <w:rsid w:val="008A3157"/>
    <w:rsid w:val="008F52DF"/>
    <w:rsid w:val="009B25EA"/>
    <w:rsid w:val="009D5C9F"/>
    <w:rsid w:val="00B40614"/>
    <w:rsid w:val="00BB15F3"/>
    <w:rsid w:val="00BC4DBD"/>
    <w:rsid w:val="00C0581D"/>
    <w:rsid w:val="00C631C5"/>
    <w:rsid w:val="00C83FC2"/>
    <w:rsid w:val="00D07729"/>
    <w:rsid w:val="00D52A34"/>
    <w:rsid w:val="00E641DB"/>
    <w:rsid w:val="00EF2DAB"/>
    <w:rsid w:val="00F4680F"/>
    <w:rsid w:val="00F57967"/>
    <w:rsid w:val="00F83D55"/>
    <w:rsid w:val="00FC4037"/>
    <w:rsid w:val="01234234"/>
    <w:rsid w:val="07901E21"/>
    <w:rsid w:val="088C67B0"/>
    <w:rsid w:val="09671DF0"/>
    <w:rsid w:val="09AE4DCE"/>
    <w:rsid w:val="09CB30E1"/>
    <w:rsid w:val="0A611DF8"/>
    <w:rsid w:val="0B3F46B2"/>
    <w:rsid w:val="0F7F8B05"/>
    <w:rsid w:val="100E0A28"/>
    <w:rsid w:val="10A71D16"/>
    <w:rsid w:val="11222F64"/>
    <w:rsid w:val="11CD1624"/>
    <w:rsid w:val="147E300A"/>
    <w:rsid w:val="15BB66F4"/>
    <w:rsid w:val="183209C9"/>
    <w:rsid w:val="191F7476"/>
    <w:rsid w:val="194A1155"/>
    <w:rsid w:val="1A410FF1"/>
    <w:rsid w:val="1A5127C8"/>
    <w:rsid w:val="1DB06322"/>
    <w:rsid w:val="1FD72C66"/>
    <w:rsid w:val="21F118E5"/>
    <w:rsid w:val="23D1057E"/>
    <w:rsid w:val="24AC1A66"/>
    <w:rsid w:val="262F58A8"/>
    <w:rsid w:val="2A2D414F"/>
    <w:rsid w:val="2AB728EA"/>
    <w:rsid w:val="2CD936D1"/>
    <w:rsid w:val="2D7B4219"/>
    <w:rsid w:val="2F4510DC"/>
    <w:rsid w:val="332561AC"/>
    <w:rsid w:val="33A46992"/>
    <w:rsid w:val="34DC4163"/>
    <w:rsid w:val="379D0435"/>
    <w:rsid w:val="3A1500CA"/>
    <w:rsid w:val="3DA007B3"/>
    <w:rsid w:val="3E1E2925"/>
    <w:rsid w:val="3E82264A"/>
    <w:rsid w:val="3F260093"/>
    <w:rsid w:val="428107E3"/>
    <w:rsid w:val="43235B6D"/>
    <w:rsid w:val="446408B9"/>
    <w:rsid w:val="45452795"/>
    <w:rsid w:val="46C6092F"/>
    <w:rsid w:val="4B380618"/>
    <w:rsid w:val="4B8D36AC"/>
    <w:rsid w:val="4BB609CD"/>
    <w:rsid w:val="4BF564C2"/>
    <w:rsid w:val="4E8602C2"/>
    <w:rsid w:val="4ED544F1"/>
    <w:rsid w:val="4F1D4BD2"/>
    <w:rsid w:val="4F9510B2"/>
    <w:rsid w:val="50034FC6"/>
    <w:rsid w:val="50D33148"/>
    <w:rsid w:val="522C17FD"/>
    <w:rsid w:val="54026586"/>
    <w:rsid w:val="54BB0A41"/>
    <w:rsid w:val="582D14BE"/>
    <w:rsid w:val="58DE3B8F"/>
    <w:rsid w:val="59D91863"/>
    <w:rsid w:val="5A53202B"/>
    <w:rsid w:val="5C4608EA"/>
    <w:rsid w:val="5C5706D5"/>
    <w:rsid w:val="62FF3E06"/>
    <w:rsid w:val="66265A11"/>
    <w:rsid w:val="67783D24"/>
    <w:rsid w:val="6855073B"/>
    <w:rsid w:val="69B24D4C"/>
    <w:rsid w:val="6ABB5A68"/>
    <w:rsid w:val="6BCD49BC"/>
    <w:rsid w:val="6BD06259"/>
    <w:rsid w:val="6FB7A325"/>
    <w:rsid w:val="71554F13"/>
    <w:rsid w:val="72FB26D0"/>
    <w:rsid w:val="73A35A5C"/>
    <w:rsid w:val="740F019E"/>
    <w:rsid w:val="75FC348F"/>
    <w:rsid w:val="78DB0973"/>
    <w:rsid w:val="78DD07B7"/>
    <w:rsid w:val="79987017"/>
    <w:rsid w:val="7C152035"/>
    <w:rsid w:val="7D5C39CB"/>
    <w:rsid w:val="7D7F447E"/>
    <w:rsid w:val="7D976A28"/>
    <w:rsid w:val="7DF37F8D"/>
    <w:rsid w:val="7F1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disabled"/>
    <w:basedOn w:val="8"/>
    <w:qFormat/>
    <w:uiPriority w:val="0"/>
    <w:rPr>
      <w:vanish/>
    </w:rPr>
  </w:style>
  <w:style w:type="character" w:customStyle="1" w:styleId="13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1489</Characters>
  <Lines>12</Lines>
  <Paragraphs>3</Paragraphs>
  <TotalTime>306</TotalTime>
  <ScaleCrop>false</ScaleCrop>
  <LinksUpToDate>false</LinksUpToDate>
  <CharactersWithSpaces>1747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2020-04-29T06:35:00Z</dcterms:created>
  <dc:creator>1</dc:creator>
  <cp:lastModifiedBy>范婷</cp:lastModifiedBy>
  <cp:lastPrinted>2020-05-06T06:51:00Z</cp:lastPrinted>
  <dcterms:modified xsi:type="dcterms:W3CDTF">2020-05-18T06:35:40Z</dcterms:modified>
  <dc:title>住房和城乡建设部政策研究中心2019年度公开招聘应届高校毕业生的公告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