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jc w:val="center"/>
        <w:rPr>
          <w:rFonts w:hint="eastAsia" w:ascii="方正小标宋简体" w:hAnsi="宋体" w:eastAsia="方正小标宋简体" w:cs="宋体"/>
          <w:color w:val="040404"/>
          <w:kern w:val="0"/>
          <w:sz w:val="36"/>
          <w:szCs w:val="36"/>
        </w:rPr>
      </w:pPr>
      <w:r>
        <w:rPr>
          <w:rFonts w:hint="eastAsia" w:ascii="方正小标宋简体" w:hAnsi="宋体" w:eastAsia="方正小标宋简体" w:cs="宋体"/>
          <w:color w:val="040404"/>
          <w:kern w:val="0"/>
          <w:sz w:val="36"/>
          <w:szCs w:val="36"/>
        </w:rPr>
        <w:t>安全保卫处关于2020年春季毕业研究生办理户口</w:t>
      </w:r>
    </w:p>
    <w:p>
      <w:pPr>
        <w:pStyle w:val="13"/>
        <w:ind w:firstLine="0" w:firstLineChars="0"/>
        <w:jc w:val="center"/>
        <w:rPr>
          <w:rFonts w:ascii="方正小标宋简体" w:hAnsi="宋体" w:eastAsia="方正小标宋简体" w:cs="宋体"/>
          <w:color w:val="040404"/>
          <w:kern w:val="0"/>
          <w:sz w:val="36"/>
          <w:szCs w:val="36"/>
        </w:rPr>
      </w:pPr>
      <w:r>
        <w:rPr>
          <w:rFonts w:hint="eastAsia" w:ascii="方正小标宋简体" w:hAnsi="宋体" w:eastAsia="方正小标宋简体" w:cs="宋体"/>
          <w:color w:val="040404"/>
          <w:kern w:val="0"/>
          <w:sz w:val="36"/>
          <w:szCs w:val="36"/>
        </w:rPr>
        <w:t>迁移及离校手续的通知</w:t>
      </w:r>
    </w:p>
    <w:p>
      <w:pPr>
        <w:pStyle w:val="6"/>
        <w:widowControl/>
        <w:spacing w:beforeAutospacing="0" w:afterAutospacing="0" w:line="420" w:lineRule="atLeast"/>
        <w:rPr>
          <w:rFonts w:ascii="Times New Roman" w:hAnsi="Times New Roman" w:eastAsia="仿宋_GB2312" w:cstheme="minorBidi"/>
          <w:color w:val="040404"/>
          <w:sz w:val="32"/>
          <w:szCs w:val="32"/>
        </w:rPr>
      </w:pPr>
      <w:r>
        <w:rPr>
          <w:rFonts w:ascii="Times New Roman" w:hAnsi="Times New Roman" w:eastAsia="仿宋_GB2312" w:cstheme="minorBidi"/>
          <w:color w:val="040404"/>
          <w:sz w:val="32"/>
          <w:szCs w:val="32"/>
        </w:rPr>
        <w:t>各学院、系：</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按照学校统一部署和公安机关户口管理要求，毕业生须在离校前办好户口迁出手续。现将2020届毕业生办理户口迁出和离校手续的</w:t>
      </w:r>
      <w:r>
        <w:rPr>
          <w:rFonts w:hint="eastAsia" w:ascii="Times New Roman" w:hAnsi="Times New Roman" w:eastAsia="仿宋_GB2312" w:cstheme="minorBidi"/>
          <w:color w:val="040404"/>
          <w:sz w:val="32"/>
          <w:szCs w:val="32"/>
          <w:lang w:eastAsia="zh-CN"/>
        </w:rPr>
        <w:t>要求</w:t>
      </w:r>
      <w:r>
        <w:rPr>
          <w:rFonts w:hint="eastAsia" w:ascii="Times New Roman" w:hAnsi="Times New Roman" w:eastAsia="仿宋_GB2312" w:cstheme="minorBidi"/>
          <w:color w:val="040404"/>
          <w:sz w:val="32"/>
          <w:szCs w:val="32"/>
        </w:rPr>
        <w:t>通知如下：</w:t>
      </w:r>
    </w:p>
    <w:p>
      <w:pPr>
        <w:widowControl/>
        <w:shd w:val="clear" w:color="auto" w:fill="FFFFFF"/>
        <w:spacing w:line="600" w:lineRule="exact"/>
        <w:ind w:firstLine="640" w:firstLineChars="200"/>
        <w:jc w:val="left"/>
        <w:rPr>
          <w:rFonts w:ascii="Times New Roman" w:hAnsi="Times New Roman" w:eastAsia="仿宋_GB2312"/>
          <w:color w:val="040404"/>
          <w:kern w:val="0"/>
          <w:sz w:val="32"/>
          <w:szCs w:val="32"/>
        </w:rPr>
      </w:pPr>
      <w:r>
        <w:rPr>
          <w:rFonts w:hint="eastAsia" w:ascii="Times New Roman" w:hAnsi="Times New Roman" w:eastAsia="仿宋_GB2312"/>
          <w:color w:val="040404"/>
          <w:kern w:val="0"/>
          <w:sz w:val="32"/>
          <w:szCs w:val="32"/>
        </w:rPr>
        <w:t>一、</w:t>
      </w:r>
      <w:r>
        <w:rPr>
          <w:rFonts w:hint="eastAsia" w:ascii="Times New Roman" w:hAnsi="Times New Roman" w:eastAsia="仿宋_GB2312"/>
          <w:color w:val="040404"/>
          <w:kern w:val="0"/>
          <w:sz w:val="32"/>
          <w:szCs w:val="32"/>
          <w:lang w:eastAsia="zh-CN"/>
        </w:rPr>
        <w:t>办理</w:t>
      </w:r>
      <w:r>
        <w:rPr>
          <w:rFonts w:hint="eastAsia" w:ascii="Times New Roman" w:hAnsi="Times New Roman" w:eastAsia="仿宋_GB2312"/>
          <w:color w:val="040404"/>
          <w:kern w:val="0"/>
          <w:sz w:val="32"/>
          <w:szCs w:val="32"/>
        </w:rPr>
        <w:t>要求</w:t>
      </w:r>
    </w:p>
    <w:p>
      <w:pPr>
        <w:widowControl/>
        <w:shd w:val="clear" w:color="auto" w:fill="FFFFFF"/>
        <w:spacing w:line="600" w:lineRule="exact"/>
        <w:ind w:firstLine="640" w:firstLineChars="200"/>
        <w:jc w:val="left"/>
        <w:rPr>
          <w:rFonts w:ascii="Times New Roman" w:hAnsi="Times New Roman" w:eastAsia="仿宋_GB2312"/>
          <w:color w:val="040404"/>
          <w:kern w:val="0"/>
          <w:sz w:val="32"/>
          <w:szCs w:val="32"/>
        </w:rPr>
      </w:pPr>
      <w:r>
        <w:rPr>
          <w:rFonts w:ascii="Times New Roman" w:hAnsi="Times New Roman" w:eastAsia="仿宋_GB2312"/>
          <w:color w:val="040404"/>
          <w:kern w:val="0"/>
          <w:sz w:val="32"/>
          <w:szCs w:val="32"/>
        </w:rPr>
        <w:t>毕业</w:t>
      </w:r>
      <w:r>
        <w:rPr>
          <w:rFonts w:hint="eastAsia" w:ascii="Times New Roman" w:hAnsi="Times New Roman" w:eastAsia="仿宋_GB2312"/>
          <w:color w:val="040404"/>
          <w:kern w:val="0"/>
          <w:sz w:val="32"/>
          <w:szCs w:val="32"/>
        </w:rPr>
        <w:t>研究</w:t>
      </w:r>
      <w:r>
        <w:rPr>
          <w:rFonts w:ascii="Times New Roman" w:hAnsi="Times New Roman" w:eastAsia="仿宋_GB2312"/>
          <w:color w:val="040404"/>
          <w:kern w:val="0"/>
          <w:sz w:val="32"/>
          <w:szCs w:val="32"/>
        </w:rPr>
        <w:t>生在办理离校前</w:t>
      </w:r>
      <w:r>
        <w:rPr>
          <w:rFonts w:hint="eastAsia" w:ascii="Times New Roman" w:hAnsi="Times New Roman" w:eastAsia="仿宋_GB2312"/>
          <w:color w:val="040404"/>
          <w:kern w:val="0"/>
          <w:sz w:val="32"/>
          <w:szCs w:val="32"/>
        </w:rPr>
        <w:t>（</w:t>
      </w:r>
      <w:r>
        <w:rPr>
          <w:rFonts w:ascii="Times New Roman" w:hAnsi="Times New Roman" w:eastAsia="仿宋_GB2312"/>
          <w:color w:val="040404"/>
          <w:kern w:val="0"/>
          <w:sz w:val="32"/>
          <w:szCs w:val="32"/>
        </w:rPr>
        <w:t>时</w:t>
      </w:r>
      <w:r>
        <w:rPr>
          <w:rFonts w:hint="eastAsia" w:ascii="Times New Roman" w:hAnsi="Times New Roman" w:eastAsia="仿宋_GB2312"/>
          <w:color w:val="040404"/>
          <w:kern w:val="0"/>
          <w:sz w:val="32"/>
          <w:szCs w:val="32"/>
        </w:rPr>
        <w:t>）须</w:t>
      </w:r>
      <w:r>
        <w:rPr>
          <w:rFonts w:ascii="Times New Roman" w:hAnsi="Times New Roman" w:eastAsia="仿宋_GB2312"/>
          <w:color w:val="040404"/>
          <w:kern w:val="0"/>
          <w:sz w:val="32"/>
          <w:szCs w:val="32"/>
        </w:rPr>
        <w:t>办理户口迁出手续</w:t>
      </w:r>
      <w:r>
        <w:rPr>
          <w:rFonts w:hint="eastAsia" w:ascii="Times New Roman" w:hAnsi="Times New Roman" w:eastAsia="仿宋_GB2312"/>
          <w:color w:val="040404"/>
          <w:kern w:val="0"/>
          <w:sz w:val="32"/>
          <w:szCs w:val="32"/>
        </w:rPr>
        <w:t>。毕业生户口迁出以学院（系）为单位</w:t>
      </w:r>
      <w:r>
        <w:rPr>
          <w:rFonts w:hint="eastAsia" w:ascii="Times New Roman" w:hAnsi="Times New Roman" w:eastAsia="仿宋_GB2312"/>
          <w:color w:val="040404"/>
          <w:kern w:val="0"/>
          <w:sz w:val="32"/>
          <w:szCs w:val="32"/>
          <w:lang w:eastAsia="zh-CN"/>
        </w:rPr>
        <w:t>集中</w:t>
      </w:r>
      <w:r>
        <w:rPr>
          <w:rFonts w:hint="eastAsia" w:ascii="Times New Roman" w:hAnsi="Times New Roman" w:eastAsia="仿宋_GB2312"/>
          <w:color w:val="040404"/>
          <w:kern w:val="0"/>
          <w:sz w:val="32"/>
          <w:szCs w:val="32"/>
        </w:rPr>
        <w:t>办理，如有特殊情况，由毕业研究生本人持身份证、报到证或毕业证书复印件（照片）前往各校区所在地派出所办理。</w:t>
      </w:r>
    </w:p>
    <w:p>
      <w:pPr>
        <w:widowControl/>
        <w:shd w:val="clear" w:color="auto" w:fill="FFFFFF"/>
        <w:spacing w:line="600" w:lineRule="exact"/>
        <w:ind w:firstLine="640" w:firstLineChars="200"/>
        <w:jc w:val="left"/>
        <w:rPr>
          <w:rFonts w:ascii="Times New Roman" w:hAnsi="Times New Roman" w:eastAsia="仿宋_GB2312"/>
          <w:color w:val="040404"/>
          <w:kern w:val="0"/>
          <w:sz w:val="32"/>
          <w:szCs w:val="32"/>
        </w:rPr>
      </w:pPr>
      <w:r>
        <w:rPr>
          <w:rFonts w:hint="eastAsia" w:ascii="Times New Roman" w:hAnsi="Times New Roman" w:eastAsia="仿宋_GB2312"/>
          <w:color w:val="040404"/>
          <w:kern w:val="0"/>
          <w:sz w:val="32"/>
          <w:szCs w:val="32"/>
        </w:rPr>
        <w:t>以学院（系）为单位办理的，请各学院（系）汇总有关信息，填写《毕业生户口迁移信息表》，并交所在校区安全保卫办公室，由安保处</w:t>
      </w:r>
      <w:r>
        <w:rPr>
          <w:rFonts w:hint="eastAsia" w:ascii="Times New Roman" w:hAnsi="Times New Roman" w:eastAsia="仿宋_GB2312"/>
          <w:color w:val="040404"/>
          <w:kern w:val="0"/>
          <w:sz w:val="32"/>
          <w:szCs w:val="32"/>
          <w:lang w:eastAsia="zh-CN"/>
        </w:rPr>
        <w:t>（校区保卫办）</w:t>
      </w:r>
      <w:r>
        <w:rPr>
          <w:rFonts w:hint="eastAsia" w:ascii="Times New Roman" w:hAnsi="Times New Roman" w:eastAsia="仿宋_GB2312"/>
          <w:color w:val="040404"/>
          <w:kern w:val="0"/>
          <w:sz w:val="32"/>
          <w:szCs w:val="32"/>
        </w:rPr>
        <w:t>统一到派出所办理户口迁移，完成后由学院（系）发放给每位毕业生。</w:t>
      </w:r>
    </w:p>
    <w:p>
      <w:pPr>
        <w:widowControl/>
        <w:shd w:val="clear" w:color="auto" w:fill="FFFFFF"/>
        <w:spacing w:line="600" w:lineRule="exact"/>
        <w:ind w:firstLine="495"/>
        <w:jc w:val="left"/>
        <w:rPr>
          <w:rFonts w:ascii="Times New Roman" w:hAnsi="Times New Roman" w:eastAsia="仿宋_GB2312"/>
          <w:color w:val="040404"/>
          <w:kern w:val="0"/>
          <w:sz w:val="32"/>
          <w:szCs w:val="32"/>
        </w:rPr>
      </w:pPr>
      <w:r>
        <w:rPr>
          <w:rFonts w:hint="eastAsia" w:ascii="Times New Roman" w:hAnsi="Times New Roman" w:eastAsia="仿宋_GB2312"/>
          <w:color w:val="040404"/>
          <w:kern w:val="0"/>
          <w:sz w:val="32"/>
          <w:szCs w:val="32"/>
        </w:rPr>
        <w:t>自行办理的，请毕业生持身份证、报到证或毕业证书复印件（照片）前往各校区所在地派出所办理户口迁出。</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二、毕业研究生户口迁出程序</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（一）以学院（系）为单位统一办理</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1.请各学院、系组织填写《毕业生户口迁移信息表》（附件1）。填写要求参照《毕业研究生户口迁移信息表填写说明》（附件2）</w:t>
      </w:r>
      <w:r>
        <w:rPr>
          <w:rFonts w:hint="eastAsia" w:ascii="Times New Roman" w:hAnsi="Times New Roman" w:eastAsia="仿宋_GB2312" w:cstheme="minorBidi"/>
          <w:color w:val="040404"/>
          <w:sz w:val="32"/>
          <w:szCs w:val="32"/>
          <w:lang w:eastAsia="zh-CN"/>
        </w:rPr>
        <w:t>，</w:t>
      </w:r>
      <w:r>
        <w:rPr>
          <w:rFonts w:hint="eastAsia" w:ascii="Times New Roman" w:hAnsi="Times New Roman" w:eastAsia="仿宋_GB2312" w:cstheme="minorBidi"/>
          <w:color w:val="040404"/>
          <w:sz w:val="32"/>
          <w:szCs w:val="32"/>
        </w:rPr>
        <w:t>并于</w:t>
      </w:r>
      <w:r>
        <w:rPr>
          <w:rFonts w:hint="eastAsia" w:ascii="Times New Roman" w:hAnsi="Times New Roman" w:eastAsia="仿宋_GB2312" w:cstheme="minorBidi"/>
          <w:color w:val="040404"/>
          <w:sz w:val="32"/>
          <w:szCs w:val="32"/>
          <w:u w:val="single"/>
          <w:lang w:val="en-US" w:eastAsia="zh-CN"/>
        </w:rPr>
        <w:t xml:space="preserve"> 4 </w:t>
      </w:r>
      <w:r>
        <w:rPr>
          <w:rFonts w:hint="eastAsia" w:ascii="Times New Roman" w:hAnsi="Times New Roman" w:eastAsia="仿宋_GB2312" w:cstheme="minorBidi"/>
          <w:color w:val="040404"/>
          <w:sz w:val="32"/>
          <w:szCs w:val="32"/>
          <w:u w:val="none"/>
        </w:rPr>
        <w:t>月</w:t>
      </w:r>
      <w:r>
        <w:rPr>
          <w:rFonts w:hint="eastAsia" w:ascii="Times New Roman" w:hAnsi="Times New Roman" w:eastAsia="仿宋_GB2312" w:cstheme="minorBidi"/>
          <w:color w:val="040404"/>
          <w:sz w:val="32"/>
          <w:szCs w:val="32"/>
          <w:u w:val="single"/>
          <w:lang w:val="en-US" w:eastAsia="zh-CN"/>
        </w:rPr>
        <w:t xml:space="preserve"> 25 </w:t>
      </w:r>
      <w:r>
        <w:rPr>
          <w:rFonts w:hint="eastAsia" w:ascii="Times New Roman" w:hAnsi="Times New Roman" w:eastAsia="仿宋_GB2312" w:cstheme="minorBidi"/>
          <w:color w:val="040404"/>
          <w:sz w:val="32"/>
          <w:szCs w:val="32"/>
        </w:rPr>
        <w:t>日17:00前将电子版发各校区</w:t>
      </w:r>
      <w:r>
        <w:rPr>
          <w:rFonts w:hint="eastAsia" w:ascii="Times New Roman" w:hAnsi="Times New Roman" w:eastAsia="仿宋_GB2312" w:cstheme="minorBidi"/>
          <w:color w:val="040404"/>
          <w:sz w:val="32"/>
          <w:szCs w:val="32"/>
          <w:lang w:eastAsia="zh-CN"/>
        </w:rPr>
        <w:t>保卫办</w:t>
      </w:r>
      <w:r>
        <w:rPr>
          <w:rFonts w:hint="eastAsia" w:ascii="Times New Roman" w:hAnsi="Times New Roman" w:eastAsia="仿宋_GB2312" w:cstheme="minorBidi"/>
          <w:color w:val="040404"/>
          <w:sz w:val="32"/>
          <w:szCs w:val="32"/>
        </w:rPr>
        <w:t>邮箱</w:t>
      </w:r>
      <w:r>
        <w:rPr>
          <w:rFonts w:hint="eastAsia" w:ascii="Times New Roman" w:hAnsi="Times New Roman" w:eastAsia="仿宋_GB2312" w:cstheme="minorBidi"/>
          <w:color w:val="040404"/>
          <w:sz w:val="32"/>
          <w:szCs w:val="32"/>
          <w:lang w:eastAsia="zh-CN"/>
        </w:rPr>
        <w:t>。</w:t>
      </w:r>
    </w:p>
    <w:tbl>
      <w:tblPr>
        <w:tblStyle w:val="8"/>
        <w:tblW w:w="9429"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377"/>
        <w:gridCol w:w="2967"/>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08" w:type="dxa"/>
            <w:vAlign w:val="center"/>
          </w:tcPr>
          <w:p>
            <w:pPr>
              <w:pStyle w:val="6"/>
              <w:widowControl/>
              <w:shd w:val="clear" w:color="auto" w:fill="FFFFFF"/>
              <w:spacing w:beforeAutospacing="0" w:afterAutospacing="0" w:line="420" w:lineRule="atLeast"/>
              <w:jc w:val="center"/>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校区</w:t>
            </w:r>
          </w:p>
        </w:tc>
        <w:tc>
          <w:tcPr>
            <w:tcW w:w="3377" w:type="dxa"/>
            <w:vAlign w:val="center"/>
          </w:tcPr>
          <w:p>
            <w:pPr>
              <w:pStyle w:val="6"/>
              <w:widowControl/>
              <w:shd w:val="clear" w:color="auto" w:fill="FFFFFF"/>
              <w:spacing w:beforeAutospacing="0" w:afterAutospacing="0" w:line="420" w:lineRule="atLeast"/>
              <w:jc w:val="center"/>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地址</w:t>
            </w:r>
          </w:p>
        </w:tc>
        <w:tc>
          <w:tcPr>
            <w:tcW w:w="2967" w:type="dxa"/>
            <w:vAlign w:val="center"/>
          </w:tcPr>
          <w:p>
            <w:pPr>
              <w:pStyle w:val="6"/>
              <w:widowControl/>
              <w:shd w:val="clear" w:color="auto" w:fill="FFFFFF"/>
              <w:spacing w:beforeAutospacing="0" w:afterAutospacing="0" w:line="420" w:lineRule="atLeast"/>
              <w:jc w:val="center"/>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邮箱</w:t>
            </w:r>
          </w:p>
        </w:tc>
        <w:tc>
          <w:tcPr>
            <w:tcW w:w="1577" w:type="dxa"/>
            <w:vAlign w:val="center"/>
          </w:tcPr>
          <w:p>
            <w:pPr>
              <w:pStyle w:val="6"/>
              <w:widowControl/>
              <w:shd w:val="clear" w:color="auto" w:fill="FFFFFF"/>
              <w:spacing w:beforeAutospacing="0" w:afterAutospacing="0" w:line="420" w:lineRule="atLeast"/>
              <w:jc w:val="center"/>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紫</w:t>
            </w:r>
            <w:r>
              <w:rPr>
                <w:rFonts w:hint="eastAsia" w:ascii="Times New Roman" w:hAnsi="Times New Roman" w:eastAsia="仿宋_GB2312"/>
                <w:color w:val="040404"/>
                <w:sz w:val="32"/>
                <w:szCs w:val="32"/>
                <w:lang w:val="en-US" w:eastAsia="zh-CN" w:bidi="ar-SA"/>
              </w:rPr>
              <w:t xml:space="preserve"> </w:t>
            </w:r>
            <w:r>
              <w:rPr>
                <w:rFonts w:hint="eastAsia" w:ascii="Times New Roman" w:hAnsi="Times New Roman" w:eastAsia="仿宋_GB2312"/>
                <w:color w:val="040404"/>
                <w:sz w:val="32"/>
                <w:szCs w:val="32"/>
                <w:lang w:bidi="ar-SA"/>
              </w:rPr>
              <w:t>金</w:t>
            </w:r>
            <w:r>
              <w:rPr>
                <w:rFonts w:hint="eastAsia" w:ascii="Times New Roman" w:hAnsi="Times New Roman" w:eastAsia="仿宋_GB2312"/>
                <w:color w:val="040404"/>
                <w:sz w:val="32"/>
                <w:szCs w:val="32"/>
                <w:lang w:val="en-US" w:eastAsia="zh-CN" w:bidi="ar-SA"/>
              </w:rPr>
              <w:t xml:space="preserve"> </w:t>
            </w:r>
            <w:r>
              <w:rPr>
                <w:rFonts w:hint="eastAsia" w:ascii="Times New Roman" w:hAnsi="Times New Roman" w:eastAsia="仿宋_GB2312"/>
                <w:color w:val="040404"/>
                <w:sz w:val="32"/>
                <w:szCs w:val="32"/>
                <w:lang w:bidi="ar-SA"/>
              </w:rPr>
              <w:t>港</w:t>
            </w:r>
          </w:p>
        </w:tc>
        <w:tc>
          <w:tcPr>
            <w:tcW w:w="33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纳米楼107室5号窗口</w:t>
            </w:r>
          </w:p>
        </w:tc>
        <w:tc>
          <w:tcPr>
            <w:tcW w:w="296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zjuabc@126.com</w:t>
            </w:r>
          </w:p>
        </w:tc>
        <w:tc>
          <w:tcPr>
            <w:tcW w:w="15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lang w:bidi="ar-SA"/>
              </w:rPr>
            </w:pPr>
            <w:r>
              <w:rPr>
                <w:rFonts w:hint="eastAsia" w:ascii="Times New Roman" w:hAnsi="Times New Roman" w:eastAsia="仿宋_GB2312"/>
                <w:color w:val="040404"/>
                <w:sz w:val="32"/>
                <w:szCs w:val="32"/>
                <w:lang w:bidi="ar-SA"/>
              </w:rPr>
              <w:t>88206065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玉泉校区</w:t>
            </w:r>
          </w:p>
        </w:tc>
        <w:tc>
          <w:tcPr>
            <w:tcW w:w="33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玉泉校区7舍101室</w:t>
            </w:r>
          </w:p>
        </w:tc>
        <w:tc>
          <w:tcPr>
            <w:tcW w:w="296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888666@zju.e</w:t>
            </w:r>
            <w:r>
              <w:rPr>
                <w:rFonts w:hint="eastAsia" w:ascii="Times New Roman" w:hAnsi="Times New Roman" w:eastAsia="仿宋_GB2312"/>
                <w:color w:val="040404"/>
                <w:sz w:val="32"/>
                <w:szCs w:val="32"/>
                <w:highlight w:val="none"/>
                <w:lang w:val="en-US" w:eastAsia="zh-CN" w:bidi="ar-SA"/>
              </w:rPr>
              <w:t>du</w:t>
            </w:r>
            <w:r>
              <w:rPr>
                <w:rFonts w:hint="eastAsia" w:ascii="Times New Roman" w:hAnsi="Times New Roman" w:eastAsia="仿宋_GB2312"/>
                <w:color w:val="040404"/>
                <w:sz w:val="32"/>
                <w:szCs w:val="32"/>
                <w:highlight w:val="none"/>
                <w:lang w:bidi="ar-SA"/>
              </w:rPr>
              <w:t>.cn</w:t>
            </w:r>
          </w:p>
        </w:tc>
        <w:tc>
          <w:tcPr>
            <w:tcW w:w="15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87952295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西溪校区</w:t>
            </w:r>
          </w:p>
        </w:tc>
        <w:tc>
          <w:tcPr>
            <w:tcW w:w="33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西溪校区老医院2</w:t>
            </w:r>
            <w:r>
              <w:rPr>
                <w:rFonts w:hint="eastAsia" w:ascii="Times New Roman" w:hAnsi="Times New Roman" w:eastAsia="仿宋_GB2312"/>
                <w:color w:val="040404"/>
                <w:sz w:val="32"/>
                <w:szCs w:val="32"/>
                <w:highlight w:val="none"/>
                <w:lang w:val="en-US" w:eastAsia="zh-CN" w:bidi="ar-SA"/>
              </w:rPr>
              <w:t>02</w:t>
            </w:r>
            <w:r>
              <w:rPr>
                <w:rFonts w:hint="eastAsia" w:ascii="Times New Roman" w:hAnsi="Times New Roman" w:eastAsia="仿宋_GB2312"/>
                <w:color w:val="040404"/>
                <w:sz w:val="32"/>
                <w:szCs w:val="32"/>
                <w:highlight w:val="none"/>
                <w:lang w:bidi="ar-SA"/>
              </w:rPr>
              <w:t>室</w:t>
            </w:r>
          </w:p>
        </w:tc>
        <w:tc>
          <w:tcPr>
            <w:tcW w:w="296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0017557@zju.edu.cn</w:t>
            </w:r>
          </w:p>
        </w:tc>
        <w:tc>
          <w:tcPr>
            <w:tcW w:w="15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88273229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之江校区</w:t>
            </w:r>
          </w:p>
        </w:tc>
        <w:tc>
          <w:tcPr>
            <w:tcW w:w="33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之江校区2号楼北平房</w:t>
            </w:r>
          </w:p>
        </w:tc>
        <w:tc>
          <w:tcPr>
            <w:tcW w:w="296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yyzju@zju.edu.cn</w:t>
            </w:r>
          </w:p>
        </w:tc>
        <w:tc>
          <w:tcPr>
            <w:tcW w:w="1577" w:type="dxa"/>
            <w:vAlign w:val="center"/>
          </w:tcPr>
          <w:p>
            <w:pPr>
              <w:pStyle w:val="6"/>
              <w:widowControl/>
              <w:shd w:val="clear" w:color="auto" w:fill="FFFFFF"/>
              <w:spacing w:beforeAutospacing="0" w:afterAutospacing="0" w:line="420" w:lineRule="atLeast"/>
              <w:rPr>
                <w:rFonts w:ascii="Times New Roman" w:hAnsi="Times New Roman" w:eastAsia="仿宋_GB2312"/>
                <w:color w:val="040404"/>
                <w:sz w:val="32"/>
                <w:szCs w:val="32"/>
                <w:highlight w:val="none"/>
                <w:lang w:bidi="ar-SA"/>
              </w:rPr>
            </w:pPr>
            <w:r>
              <w:rPr>
                <w:rFonts w:hint="eastAsia" w:ascii="Times New Roman" w:hAnsi="Times New Roman" w:eastAsia="仿宋_GB2312"/>
                <w:color w:val="040404"/>
                <w:sz w:val="32"/>
                <w:szCs w:val="32"/>
                <w:highlight w:val="none"/>
                <w:lang w:bidi="ar-SA"/>
              </w:rPr>
              <w:t>86592777</w:t>
            </w:r>
          </w:p>
        </w:tc>
      </w:tr>
    </w:tbl>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2.各校区保卫办公室将《毕业生户口迁移信息表》</w:t>
      </w:r>
      <w:r>
        <w:rPr>
          <w:rFonts w:hint="eastAsia" w:ascii="Times New Roman" w:hAnsi="Times New Roman" w:eastAsia="仿宋_GB2312" w:cstheme="minorBidi"/>
          <w:color w:val="040404"/>
          <w:sz w:val="32"/>
          <w:szCs w:val="32"/>
          <w:lang w:eastAsia="zh-CN"/>
        </w:rPr>
        <w:t>纸质稿和</w:t>
      </w:r>
      <w:r>
        <w:rPr>
          <w:rFonts w:hint="eastAsia" w:ascii="Times New Roman" w:hAnsi="Times New Roman" w:eastAsia="仿宋_GB2312" w:cstheme="minorBidi"/>
          <w:color w:val="040404"/>
          <w:sz w:val="32"/>
          <w:szCs w:val="32"/>
        </w:rPr>
        <w:t>电子版交</w:t>
      </w:r>
      <w:r>
        <w:rPr>
          <w:rFonts w:hint="eastAsia" w:ascii="Times New Roman" w:hAnsi="Times New Roman" w:eastAsia="仿宋_GB2312" w:cstheme="minorBidi"/>
          <w:color w:val="040404"/>
          <w:sz w:val="32"/>
          <w:szCs w:val="32"/>
          <w:lang w:eastAsia="zh-CN"/>
        </w:rPr>
        <w:t>各校区所在地</w:t>
      </w:r>
      <w:r>
        <w:rPr>
          <w:rFonts w:hint="eastAsia" w:ascii="Times New Roman" w:hAnsi="Times New Roman" w:eastAsia="仿宋_GB2312" w:cstheme="minorBidi"/>
          <w:color w:val="040404"/>
          <w:sz w:val="32"/>
          <w:szCs w:val="32"/>
        </w:rPr>
        <w:t>派出所办理户口迁移手续。</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3</w:t>
      </w:r>
      <w:r>
        <w:rPr>
          <w:rFonts w:hint="eastAsia" w:ascii="Times New Roman" w:hAnsi="Times New Roman" w:eastAsia="仿宋_GB2312" w:cstheme="minorBidi"/>
          <w:color w:val="040404"/>
          <w:sz w:val="32"/>
          <w:szCs w:val="32"/>
          <w:highlight w:val="none"/>
        </w:rPr>
        <w:t>.各校区保卫办公室于</w:t>
      </w:r>
      <w:r>
        <w:rPr>
          <w:rFonts w:hint="eastAsia" w:ascii="Times New Roman" w:hAnsi="Times New Roman" w:eastAsia="仿宋_GB2312" w:cstheme="minorBidi"/>
          <w:color w:val="040404"/>
          <w:sz w:val="32"/>
          <w:szCs w:val="32"/>
          <w:highlight w:val="none"/>
          <w:lang w:val="en-US" w:eastAsia="zh-CN"/>
        </w:rPr>
        <w:t>4月29日下午5点</w:t>
      </w:r>
      <w:r>
        <w:rPr>
          <w:rFonts w:hint="eastAsia" w:ascii="Times New Roman" w:hAnsi="Times New Roman" w:eastAsia="仿宋_GB2312" w:cstheme="minorBidi"/>
          <w:color w:val="040404"/>
          <w:sz w:val="32"/>
          <w:szCs w:val="32"/>
          <w:highlight w:val="none"/>
        </w:rPr>
        <w:t>前把《户口迁移证》移交</w:t>
      </w:r>
      <w:r>
        <w:rPr>
          <w:rFonts w:hint="eastAsia" w:ascii="Times New Roman" w:hAnsi="Times New Roman" w:eastAsia="仿宋_GB2312" w:cstheme="minorBidi"/>
          <w:color w:val="040404"/>
          <w:sz w:val="32"/>
          <w:szCs w:val="32"/>
          <w:highlight w:val="none"/>
          <w:lang w:eastAsia="zh-CN"/>
        </w:rPr>
        <w:t>各</w:t>
      </w:r>
      <w:r>
        <w:rPr>
          <w:rFonts w:hint="eastAsia" w:ascii="Times New Roman" w:hAnsi="Times New Roman" w:eastAsia="仿宋_GB2312" w:cstheme="minorBidi"/>
          <w:color w:val="040404"/>
          <w:sz w:val="32"/>
          <w:szCs w:val="32"/>
          <w:highlight w:val="none"/>
        </w:rPr>
        <w:t>学</w:t>
      </w:r>
      <w:r>
        <w:rPr>
          <w:rFonts w:hint="eastAsia" w:ascii="Times New Roman" w:hAnsi="Times New Roman" w:eastAsia="仿宋_GB2312" w:cstheme="minorBidi"/>
          <w:color w:val="040404"/>
          <w:sz w:val="32"/>
          <w:szCs w:val="32"/>
        </w:rPr>
        <w:t>院、</w:t>
      </w:r>
      <w:bookmarkStart w:id="0" w:name="_GoBack"/>
      <w:bookmarkEnd w:id="0"/>
      <w:r>
        <w:rPr>
          <w:rFonts w:hint="eastAsia" w:ascii="Times New Roman" w:hAnsi="Times New Roman" w:eastAsia="仿宋_GB2312" w:cstheme="minorBidi"/>
          <w:color w:val="040404"/>
          <w:sz w:val="32"/>
          <w:szCs w:val="32"/>
        </w:rPr>
        <w:t>系，学院、系负责将《户口迁移证》发给毕业生。</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4.各校区保卫办公室在电子离校系统为该部分毕业生办理电子离校手续。</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（二）毕业生自行办理</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1</w:t>
      </w:r>
      <w:r>
        <w:rPr>
          <w:rFonts w:hint="eastAsia" w:ascii="Times New Roman" w:hAnsi="Times New Roman" w:eastAsia="仿宋_GB2312" w:cstheme="minorBidi"/>
          <w:color w:val="040404"/>
          <w:sz w:val="32"/>
          <w:szCs w:val="32"/>
          <w:lang w:val="en-US" w:eastAsia="zh-CN"/>
        </w:rPr>
        <w:t>.</w:t>
      </w:r>
      <w:r>
        <w:rPr>
          <w:rFonts w:hint="eastAsia" w:ascii="Times New Roman" w:hAnsi="Times New Roman" w:eastAsia="仿宋_GB2312" w:cstheme="minorBidi"/>
          <w:color w:val="040404"/>
          <w:sz w:val="32"/>
          <w:szCs w:val="32"/>
        </w:rPr>
        <w:t xml:space="preserve">请毕业生持身份证、报到证或毕业证书复印件（照片）前往各校区所在辖区派出所办理户口迁出手续。                                                                                      </w:t>
      </w:r>
    </w:p>
    <w:tbl>
      <w:tblPr>
        <w:tblStyle w:val="8"/>
        <w:tblW w:w="9085"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653"/>
        <w:gridCol w:w="442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21" w:type="dxa"/>
            <w:vAlign w:val="center"/>
          </w:tcPr>
          <w:p>
            <w:pPr>
              <w:pStyle w:val="6"/>
              <w:widowControl/>
              <w:shd w:val="clear" w:color="auto" w:fill="FFFFFF"/>
              <w:spacing w:beforeAutospacing="0" w:afterAutospacing="0" w:line="420" w:lineRule="atLeast"/>
              <w:jc w:val="center"/>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校区</w:t>
            </w:r>
          </w:p>
        </w:tc>
        <w:tc>
          <w:tcPr>
            <w:tcW w:w="1653" w:type="dxa"/>
            <w:vAlign w:val="center"/>
          </w:tcPr>
          <w:p>
            <w:pPr>
              <w:pStyle w:val="6"/>
              <w:widowControl/>
              <w:shd w:val="clear" w:color="auto" w:fill="FFFFFF"/>
              <w:spacing w:beforeAutospacing="0" w:afterAutospacing="0" w:line="420" w:lineRule="atLeast"/>
              <w:jc w:val="center"/>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辖区派出所</w:t>
            </w:r>
          </w:p>
        </w:tc>
        <w:tc>
          <w:tcPr>
            <w:tcW w:w="4423" w:type="dxa"/>
            <w:vAlign w:val="center"/>
          </w:tcPr>
          <w:p>
            <w:pPr>
              <w:pStyle w:val="6"/>
              <w:widowControl/>
              <w:shd w:val="clear" w:color="auto" w:fill="FFFFFF"/>
              <w:spacing w:beforeAutospacing="0" w:afterAutospacing="0" w:line="420" w:lineRule="atLeast"/>
              <w:ind w:firstLine="560" w:firstLineChars="200"/>
              <w:jc w:val="center"/>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eastAsia="zh-CN" w:bidi="ar-SA"/>
              </w:rPr>
              <w:t>辖区派出所</w:t>
            </w:r>
            <w:r>
              <w:rPr>
                <w:rFonts w:hint="eastAsia" w:ascii="Times New Roman" w:hAnsi="Times New Roman" w:eastAsia="仿宋_GB2312"/>
                <w:color w:val="040404"/>
                <w:sz w:val="28"/>
                <w:szCs w:val="28"/>
                <w:lang w:bidi="ar-SA"/>
              </w:rPr>
              <w:t>地址</w:t>
            </w:r>
          </w:p>
        </w:tc>
        <w:tc>
          <w:tcPr>
            <w:tcW w:w="1388" w:type="dxa"/>
            <w:vAlign w:val="center"/>
          </w:tcPr>
          <w:p>
            <w:pPr>
              <w:pStyle w:val="6"/>
              <w:widowControl/>
              <w:shd w:val="clear" w:color="auto" w:fill="FFFFFF"/>
              <w:spacing w:beforeAutospacing="0" w:afterAutospacing="0" w:line="420" w:lineRule="atLeast"/>
              <w:jc w:val="center"/>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紫金港校区</w:t>
            </w:r>
          </w:p>
        </w:tc>
        <w:tc>
          <w:tcPr>
            <w:tcW w:w="1653"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求是派出所</w:t>
            </w:r>
          </w:p>
        </w:tc>
        <w:tc>
          <w:tcPr>
            <w:tcW w:w="4423"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紫金港校区东四一楼公安服务大厅</w:t>
            </w:r>
          </w:p>
        </w:tc>
        <w:tc>
          <w:tcPr>
            <w:tcW w:w="1388"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87281304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玉泉校区</w:t>
            </w:r>
          </w:p>
        </w:tc>
        <w:tc>
          <w:tcPr>
            <w:tcW w:w="1653"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玉泉派出所</w:t>
            </w:r>
          </w:p>
        </w:tc>
        <w:tc>
          <w:tcPr>
            <w:tcW w:w="4423"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外东山弄55号</w:t>
            </w:r>
          </w:p>
        </w:tc>
        <w:tc>
          <w:tcPr>
            <w:tcW w:w="1388"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56887833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西溪校区</w:t>
            </w:r>
          </w:p>
        </w:tc>
        <w:tc>
          <w:tcPr>
            <w:tcW w:w="1653"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西溪派出所</w:t>
            </w:r>
          </w:p>
        </w:tc>
        <w:tc>
          <w:tcPr>
            <w:tcW w:w="4423"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武林巷55号</w:t>
            </w:r>
          </w:p>
        </w:tc>
        <w:tc>
          <w:tcPr>
            <w:tcW w:w="1388" w:type="dxa"/>
          </w:tcPr>
          <w:p>
            <w:pPr>
              <w:pStyle w:val="6"/>
              <w:widowControl/>
              <w:shd w:val="clear" w:color="auto" w:fill="FFFFFF"/>
              <w:spacing w:beforeAutospacing="0" w:afterAutospacing="0" w:line="420" w:lineRule="atLeast"/>
              <w:rPr>
                <w:rFonts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88805178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tcPr>
          <w:p>
            <w:pPr>
              <w:pStyle w:val="6"/>
              <w:widowControl/>
              <w:shd w:val="clear" w:color="auto" w:fill="FFFFFF"/>
              <w:spacing w:beforeAutospacing="0" w:afterAutospacing="0" w:line="420" w:lineRule="atLeast"/>
              <w:rPr>
                <w:rFonts w:hint="eastAsia"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之江校区</w:t>
            </w:r>
          </w:p>
        </w:tc>
        <w:tc>
          <w:tcPr>
            <w:tcW w:w="1653" w:type="dxa"/>
          </w:tcPr>
          <w:p>
            <w:pPr>
              <w:pStyle w:val="6"/>
              <w:widowControl/>
              <w:shd w:val="clear" w:color="auto" w:fill="FFFFFF"/>
              <w:spacing w:beforeAutospacing="0" w:afterAutospacing="0" w:line="420" w:lineRule="atLeast"/>
              <w:rPr>
                <w:rFonts w:hint="eastAsia"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九溪派出所</w:t>
            </w:r>
          </w:p>
        </w:tc>
        <w:tc>
          <w:tcPr>
            <w:tcW w:w="4423" w:type="dxa"/>
          </w:tcPr>
          <w:p>
            <w:pPr>
              <w:pStyle w:val="6"/>
              <w:widowControl/>
              <w:shd w:val="clear" w:color="auto" w:fill="FFFFFF"/>
              <w:spacing w:beforeAutospacing="0" w:afterAutospacing="0" w:line="420" w:lineRule="atLeast"/>
              <w:rPr>
                <w:rFonts w:hint="eastAsia"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bidi="ar-SA"/>
              </w:rPr>
              <w:t>之江路60号</w:t>
            </w:r>
          </w:p>
        </w:tc>
        <w:tc>
          <w:tcPr>
            <w:tcW w:w="1388" w:type="dxa"/>
          </w:tcPr>
          <w:p>
            <w:pPr>
              <w:pStyle w:val="6"/>
              <w:widowControl/>
              <w:shd w:val="clear" w:color="auto" w:fill="FFFFFF"/>
              <w:spacing w:beforeAutospacing="0" w:afterAutospacing="0" w:line="420" w:lineRule="atLeast"/>
              <w:rPr>
                <w:rFonts w:hint="eastAsia" w:ascii="Times New Roman" w:hAnsi="Times New Roman" w:eastAsia="仿宋_GB2312"/>
                <w:color w:val="040404"/>
                <w:sz w:val="28"/>
                <w:szCs w:val="28"/>
                <w:lang w:bidi="ar-SA"/>
              </w:rPr>
            </w:pPr>
            <w:r>
              <w:rPr>
                <w:rFonts w:hint="eastAsia" w:ascii="Times New Roman" w:hAnsi="Times New Roman" w:eastAsia="仿宋_GB2312"/>
                <w:color w:val="040404"/>
                <w:sz w:val="28"/>
                <w:szCs w:val="28"/>
                <w:lang w:val="en-US" w:eastAsia="zh-CN" w:bidi="ar-SA"/>
              </w:rPr>
              <w:t>8</w:t>
            </w:r>
            <w:r>
              <w:rPr>
                <w:rFonts w:hint="eastAsia" w:ascii="Times New Roman" w:hAnsi="Times New Roman" w:eastAsia="仿宋_GB2312"/>
                <w:color w:val="040404"/>
                <w:sz w:val="28"/>
                <w:szCs w:val="28"/>
                <w:lang w:bidi="ar-SA"/>
              </w:rPr>
              <w:t>6591045</w:t>
            </w:r>
          </w:p>
        </w:tc>
      </w:tr>
    </w:tbl>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 2.毕业生在电子离校系统上传《户口迁移证》照片，各校区保卫办公室在电子离校系统为该部分毕业生办理电子离校手续。</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三、户口不在学校的毕业生电子离校申请程序</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户口没有迁到学校的毕业生，在电子离校系统中勾选“户口不在学校”选项，安全保卫处审核后通过。</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四、去北京、上海工作的学生户口需要缓迁的程序</w:t>
      </w:r>
    </w:p>
    <w:p>
      <w:pPr>
        <w:pStyle w:val="6"/>
        <w:widowControl/>
        <w:shd w:val="clear" w:color="auto" w:fill="FFFFFF"/>
        <w:spacing w:beforeAutospacing="0" w:afterAutospacing="0" w:line="420" w:lineRule="atLeast"/>
        <w:ind w:firstLine="640" w:firstLineChars="200"/>
        <w:rPr>
          <w:rFonts w:hint="eastAsia"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去北京、上海工作，因户口审批需缓迁的毕业生，在安全保卫处网页“资料下载”处下载并填写《户口缓迁申请表》。户口缓迁审核通过后，再申请办理离校手续。</w:t>
      </w:r>
    </w:p>
    <w:p>
      <w:pPr>
        <w:pStyle w:val="6"/>
        <w:widowControl/>
        <w:shd w:val="clear" w:color="auto" w:fill="FFFFFF"/>
        <w:spacing w:beforeAutospacing="0" w:afterAutospacing="0" w:line="420" w:lineRule="atLeast"/>
        <w:ind w:firstLine="640" w:firstLineChars="200"/>
        <w:rPr>
          <w:rFonts w:hint="eastAsia" w:ascii="Times New Roman" w:hAnsi="Times New Roman" w:eastAsia="仿宋_GB2312" w:cstheme="minorBidi"/>
          <w:color w:val="040404"/>
          <w:sz w:val="32"/>
          <w:szCs w:val="32"/>
        </w:rPr>
      </w:pPr>
    </w:p>
    <w:p>
      <w:pPr>
        <w:pStyle w:val="6"/>
        <w:widowControl/>
        <w:shd w:val="clear" w:color="auto" w:fill="FFFFFF"/>
        <w:spacing w:beforeAutospacing="0" w:afterAutospacing="0" w:line="420" w:lineRule="atLeast"/>
        <w:ind w:firstLine="640" w:firstLineChars="200"/>
        <w:rPr>
          <w:rFonts w:hint="eastAsia" w:ascii="Times New Roman" w:hAnsi="Times New Roman" w:eastAsia="仿宋_GB2312" w:cstheme="minorBidi"/>
          <w:color w:val="040404"/>
          <w:sz w:val="32"/>
          <w:szCs w:val="32"/>
        </w:rPr>
      </w:pP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p>
    <w:p>
      <w:pPr>
        <w:pStyle w:val="6"/>
        <w:widowControl/>
        <w:shd w:val="clear" w:color="auto" w:fill="FFFFFF"/>
        <w:spacing w:beforeAutospacing="0" w:afterAutospacing="0" w:line="420" w:lineRule="atLeast"/>
        <w:ind w:firstLine="502" w:firstLineChars="200"/>
        <w:rPr>
          <w:rFonts w:hint="eastAsia" w:ascii="Times New Roman" w:hAnsi="Times New Roman" w:eastAsia="仿宋_GB2312" w:cstheme="minorBidi"/>
          <w:color w:val="040404"/>
          <w:sz w:val="32"/>
          <w:szCs w:val="32"/>
        </w:rPr>
      </w:pPr>
      <w:r>
        <w:rPr>
          <w:rStyle w:val="10"/>
          <w:rFonts w:ascii="仿宋" w:hAnsi="仿宋" w:eastAsia="仿宋" w:cs="华文楷体"/>
          <w:color w:val="000000"/>
          <w:sz w:val="25"/>
          <w:szCs w:val="25"/>
          <w:shd w:val="clear" w:color="auto" w:fill="FFFFFF"/>
        </w:rPr>
        <w:drawing>
          <wp:inline distT="0" distB="0" distL="114300" distR="114300">
            <wp:extent cx="152400" cy="1524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Times New Roman" w:hAnsi="Times New Roman" w:eastAsia="仿宋_GB2312" w:cstheme="minorBidi"/>
          <w:color w:val="040404"/>
          <w:sz w:val="32"/>
          <w:szCs w:val="32"/>
        </w:rPr>
        <w:fldChar w:fldCharType="begin"/>
      </w:r>
      <w:r>
        <w:rPr>
          <w:rFonts w:hint="eastAsia" w:ascii="Times New Roman" w:hAnsi="Times New Roman" w:eastAsia="仿宋_GB2312" w:cstheme="minorBidi"/>
          <w:color w:val="040404"/>
          <w:sz w:val="32"/>
          <w:szCs w:val="32"/>
        </w:rPr>
        <w:instrText xml:space="preserve"> HYPERLINK "http://bwb.zju.edu.cn/_upload/article/files/ce/0c/3c810aa7445ca8198ab14487b52e/b7f9de80-4fa6-427f-9430-82f65a3b317a.xls" </w:instrText>
      </w:r>
      <w:r>
        <w:rPr>
          <w:rFonts w:hint="eastAsia" w:ascii="Times New Roman" w:hAnsi="Times New Roman" w:eastAsia="仿宋_GB2312" w:cstheme="minorBidi"/>
          <w:color w:val="040404"/>
          <w:sz w:val="32"/>
          <w:szCs w:val="32"/>
        </w:rPr>
        <w:fldChar w:fldCharType="separate"/>
      </w:r>
      <w:r>
        <w:rPr>
          <w:rFonts w:hint="eastAsia" w:ascii="Times New Roman" w:hAnsi="Times New Roman" w:eastAsia="仿宋_GB2312" w:cstheme="minorBidi"/>
          <w:color w:val="040404"/>
          <w:sz w:val="32"/>
          <w:szCs w:val="32"/>
        </w:rPr>
        <w:t>附件1 毕业生户口迁移信息表.xls</w:t>
      </w:r>
      <w:r>
        <w:rPr>
          <w:rFonts w:hint="eastAsia" w:ascii="Times New Roman" w:hAnsi="Times New Roman" w:eastAsia="仿宋_GB2312" w:cstheme="minorBidi"/>
          <w:color w:val="040404"/>
          <w:sz w:val="32"/>
          <w:szCs w:val="32"/>
        </w:rPr>
        <w:fldChar w:fldCharType="end"/>
      </w:r>
    </w:p>
    <w:p>
      <w:pPr>
        <w:pStyle w:val="6"/>
        <w:widowControl/>
        <w:shd w:val="clear" w:color="auto" w:fill="FFFFFF"/>
        <w:spacing w:beforeAutospacing="0" w:afterAutospacing="0" w:line="420" w:lineRule="atLeast"/>
        <w:ind w:firstLine="640" w:firstLineChars="200"/>
        <w:rPr>
          <w:rFonts w:hint="eastAsia"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Times New Roman" w:hAnsi="Times New Roman" w:eastAsia="仿宋_GB2312" w:cstheme="minorBidi"/>
          <w:color w:val="040404"/>
          <w:sz w:val="32"/>
          <w:szCs w:val="32"/>
        </w:rPr>
        <w:fldChar w:fldCharType="begin"/>
      </w:r>
      <w:r>
        <w:rPr>
          <w:rFonts w:hint="eastAsia" w:ascii="Times New Roman" w:hAnsi="Times New Roman" w:eastAsia="仿宋_GB2312" w:cstheme="minorBidi"/>
          <w:color w:val="040404"/>
          <w:sz w:val="32"/>
          <w:szCs w:val="32"/>
        </w:rPr>
        <w:instrText xml:space="preserve"> HYPERLINK "http://bwb.zju.edu.cn/_upload/article/files/ce/0c/3c810aa7445ca8198ab14487b52e/af1c2554-f6b9-483f-a17a-8638b160c7ef.doc" </w:instrText>
      </w:r>
      <w:r>
        <w:rPr>
          <w:rFonts w:hint="eastAsia" w:ascii="Times New Roman" w:hAnsi="Times New Roman" w:eastAsia="仿宋_GB2312" w:cstheme="minorBidi"/>
          <w:color w:val="040404"/>
          <w:sz w:val="32"/>
          <w:szCs w:val="32"/>
        </w:rPr>
        <w:fldChar w:fldCharType="separate"/>
      </w:r>
      <w:r>
        <w:rPr>
          <w:rFonts w:hint="eastAsia" w:ascii="Times New Roman" w:hAnsi="Times New Roman" w:eastAsia="仿宋_GB2312" w:cstheme="minorBidi"/>
          <w:color w:val="040404"/>
          <w:sz w:val="32"/>
          <w:szCs w:val="32"/>
        </w:rPr>
        <w:t xml:space="preserve">附件2 </w:t>
      </w:r>
      <w:r>
        <w:rPr>
          <w:rFonts w:hint="eastAsia" w:ascii="Times New Roman" w:hAnsi="Times New Roman" w:eastAsia="仿宋_GB2312" w:cstheme="minorBidi"/>
          <w:color w:val="040404"/>
          <w:sz w:val="32"/>
          <w:szCs w:val="32"/>
        </w:rPr>
        <w:fldChar w:fldCharType="end"/>
      </w:r>
      <w:r>
        <w:rPr>
          <w:rFonts w:hint="eastAsia" w:ascii="Times New Roman" w:hAnsi="Times New Roman" w:eastAsia="仿宋_GB2312" w:cstheme="minorBidi"/>
          <w:color w:val="040404"/>
          <w:sz w:val="32"/>
          <w:szCs w:val="32"/>
        </w:rPr>
        <w:fldChar w:fldCharType="begin"/>
      </w:r>
      <w:r>
        <w:rPr>
          <w:rFonts w:hint="eastAsia" w:ascii="Times New Roman" w:hAnsi="Times New Roman" w:eastAsia="仿宋_GB2312" w:cstheme="minorBidi"/>
          <w:color w:val="040404"/>
          <w:sz w:val="32"/>
          <w:szCs w:val="32"/>
        </w:rPr>
        <w:instrText xml:space="preserve"> HYPERLINK "http://bwb.zju.edu.cn/_upload/article/files/ce/0c/3c810aa7445ca8198ab14487b52e/4f2b91b4-c520-4c7f-9b47-f114f2189beb.doc" </w:instrText>
      </w:r>
      <w:r>
        <w:rPr>
          <w:rFonts w:hint="eastAsia" w:ascii="Times New Roman" w:hAnsi="Times New Roman" w:eastAsia="仿宋_GB2312" w:cstheme="minorBidi"/>
          <w:color w:val="040404"/>
          <w:sz w:val="32"/>
          <w:szCs w:val="32"/>
        </w:rPr>
        <w:fldChar w:fldCharType="separate"/>
      </w:r>
      <w:r>
        <w:rPr>
          <w:rFonts w:hint="eastAsia" w:ascii="Times New Roman" w:hAnsi="Times New Roman" w:eastAsia="仿宋_GB2312" w:cstheme="minorBidi"/>
          <w:color w:val="040404"/>
          <w:sz w:val="32"/>
          <w:szCs w:val="32"/>
        </w:rPr>
        <w:t>毕业研究生户口迁移信息表填写说明.doc</w:t>
      </w:r>
      <w:r>
        <w:rPr>
          <w:rFonts w:hint="eastAsia" w:ascii="Times New Roman" w:hAnsi="Times New Roman" w:eastAsia="仿宋_GB2312" w:cstheme="minorBidi"/>
          <w:color w:val="040404"/>
          <w:sz w:val="32"/>
          <w:szCs w:val="32"/>
        </w:rPr>
        <w:fldChar w:fldCharType="end"/>
      </w:r>
    </w:p>
    <w:p>
      <w:pPr>
        <w:pStyle w:val="6"/>
        <w:widowControl/>
        <w:shd w:val="clear" w:color="auto" w:fill="FFFFFF"/>
        <w:spacing w:beforeAutospacing="0" w:afterAutospacing="0" w:line="420" w:lineRule="atLeast"/>
        <w:ind w:firstLine="640" w:firstLineChars="200"/>
        <w:rPr>
          <w:rFonts w:hint="eastAsia" w:ascii="Times New Roman" w:hAnsi="Times New Roman" w:eastAsia="仿宋_GB2312" w:cstheme="minorBidi"/>
          <w:color w:val="040404"/>
          <w:sz w:val="32"/>
          <w:szCs w:val="32"/>
        </w:rPr>
      </w:pP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 xml:space="preserve">                          安全保卫处</w:t>
      </w:r>
    </w:p>
    <w:p>
      <w:pPr>
        <w:pStyle w:val="6"/>
        <w:widowControl/>
        <w:shd w:val="clear" w:color="auto" w:fill="FFFFFF"/>
        <w:spacing w:beforeAutospacing="0" w:afterAutospacing="0" w:line="420" w:lineRule="atLeast"/>
        <w:ind w:firstLine="640" w:firstLineChars="200"/>
        <w:rPr>
          <w:rFonts w:ascii="Times New Roman" w:hAnsi="Times New Roman" w:eastAsia="仿宋_GB2312" w:cstheme="minorBidi"/>
          <w:color w:val="040404"/>
          <w:sz w:val="32"/>
          <w:szCs w:val="32"/>
        </w:rPr>
      </w:pPr>
      <w:r>
        <w:rPr>
          <w:rFonts w:hint="eastAsia" w:ascii="Times New Roman" w:hAnsi="Times New Roman" w:eastAsia="仿宋_GB2312" w:cstheme="minorBidi"/>
          <w:color w:val="040404"/>
          <w:sz w:val="32"/>
          <w:szCs w:val="32"/>
        </w:rPr>
        <w:t xml:space="preserve">                          2020年4月13日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1A"/>
    <w:rsid w:val="0001741A"/>
    <w:rsid w:val="0006029A"/>
    <w:rsid w:val="000664A4"/>
    <w:rsid w:val="002D0E51"/>
    <w:rsid w:val="00410E51"/>
    <w:rsid w:val="00423B1D"/>
    <w:rsid w:val="005C2A12"/>
    <w:rsid w:val="006A3FDA"/>
    <w:rsid w:val="008B1BAF"/>
    <w:rsid w:val="008E46A2"/>
    <w:rsid w:val="00A3743A"/>
    <w:rsid w:val="00BB47A1"/>
    <w:rsid w:val="00DA4051"/>
    <w:rsid w:val="00FC477D"/>
    <w:rsid w:val="022A6213"/>
    <w:rsid w:val="06174583"/>
    <w:rsid w:val="06D32532"/>
    <w:rsid w:val="0E6F63FA"/>
    <w:rsid w:val="12CF7C9A"/>
    <w:rsid w:val="175F2D26"/>
    <w:rsid w:val="17B23013"/>
    <w:rsid w:val="190A528D"/>
    <w:rsid w:val="19287841"/>
    <w:rsid w:val="1C2B48D9"/>
    <w:rsid w:val="20AF565D"/>
    <w:rsid w:val="286B0E56"/>
    <w:rsid w:val="28FF1554"/>
    <w:rsid w:val="2F9125D9"/>
    <w:rsid w:val="38040C43"/>
    <w:rsid w:val="3C7F12B2"/>
    <w:rsid w:val="3C9E0F4F"/>
    <w:rsid w:val="40CB7BC7"/>
    <w:rsid w:val="42E1393B"/>
    <w:rsid w:val="47827D5F"/>
    <w:rsid w:val="51CA3C0C"/>
    <w:rsid w:val="55491EDC"/>
    <w:rsid w:val="5586593C"/>
    <w:rsid w:val="56B7536E"/>
    <w:rsid w:val="5706676C"/>
    <w:rsid w:val="572666C2"/>
    <w:rsid w:val="5B420CDB"/>
    <w:rsid w:val="5CCC7C4E"/>
    <w:rsid w:val="5CF60BE7"/>
    <w:rsid w:val="5D875ADB"/>
    <w:rsid w:val="5FD51EED"/>
    <w:rsid w:val="64322CF2"/>
    <w:rsid w:val="645F49BF"/>
    <w:rsid w:val="646B1490"/>
    <w:rsid w:val="68FE1076"/>
    <w:rsid w:val="69274413"/>
    <w:rsid w:val="6ACC73B8"/>
    <w:rsid w:val="6CCE45E2"/>
    <w:rsid w:val="722A7080"/>
    <w:rsid w:val="76180A39"/>
    <w:rsid w:val="79EA5AF4"/>
    <w:rsid w:val="7D673200"/>
    <w:rsid w:val="7D986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8"/>
    <w:semiHidden/>
    <w:unhideWhenUsed/>
    <w:qFormat/>
    <w:uiPriority w:val="99"/>
    <w:rPr>
      <w:sz w:val="18"/>
      <w:szCs w:val="18"/>
    </w:rPr>
  </w:style>
  <w:style w:type="paragraph" w:styleId="4">
    <w:name w:val="footer"/>
    <w:basedOn w:val="1"/>
    <w:link w:val="27"/>
    <w:semiHidden/>
    <w:unhideWhenUsed/>
    <w:qFormat/>
    <w:uiPriority w:val="99"/>
    <w:pPr>
      <w:tabs>
        <w:tab w:val="center" w:pos="4153"/>
        <w:tab w:val="right" w:pos="8306"/>
      </w:tabs>
      <w:snapToGrid w:val="0"/>
      <w:jc w:val="left"/>
    </w:pPr>
    <w:rPr>
      <w:sz w:val="18"/>
      <w:szCs w:val="18"/>
    </w:rPr>
  </w:style>
  <w:style w:type="paragraph" w:styleId="5">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column_anchor"/>
    <w:basedOn w:val="9"/>
    <w:qFormat/>
    <w:uiPriority w:val="0"/>
    <w:rPr>
      <w:b/>
      <w:sz w:val="16"/>
      <w:szCs w:val="16"/>
    </w:rPr>
  </w:style>
  <w:style w:type="character" w:customStyle="1" w:styleId="15">
    <w:name w:val="pubdate-month"/>
    <w:basedOn w:val="9"/>
    <w:qFormat/>
    <w:uiPriority w:val="0"/>
    <w:rPr>
      <w:color w:val="FFFFFF"/>
      <w:sz w:val="19"/>
      <w:szCs w:val="19"/>
      <w:shd w:val="clear" w:color="auto" w:fill="CC0000"/>
    </w:rPr>
  </w:style>
  <w:style w:type="character" w:customStyle="1" w:styleId="16">
    <w:name w:val="article_publishdate2"/>
    <w:basedOn w:val="9"/>
    <w:qFormat/>
    <w:uiPriority w:val="0"/>
    <w:rPr>
      <w:color w:val="000000"/>
    </w:rPr>
  </w:style>
  <w:style w:type="character" w:customStyle="1" w:styleId="17">
    <w:name w:val="pubdate-day"/>
    <w:basedOn w:val="9"/>
    <w:qFormat/>
    <w:uiPriority w:val="0"/>
    <w:rPr>
      <w:shd w:val="clear" w:color="auto" w:fill="F2F2F2"/>
    </w:rPr>
  </w:style>
  <w:style w:type="character" w:customStyle="1" w:styleId="18">
    <w:name w:val="time"/>
    <w:basedOn w:val="9"/>
    <w:qFormat/>
    <w:uiPriority w:val="0"/>
    <w:rPr>
      <w:color w:val="004082"/>
    </w:rPr>
  </w:style>
  <w:style w:type="character" w:customStyle="1" w:styleId="19">
    <w:name w:val="item-name"/>
    <w:basedOn w:val="9"/>
    <w:qFormat/>
    <w:uiPriority w:val="0"/>
  </w:style>
  <w:style w:type="character" w:customStyle="1" w:styleId="20">
    <w:name w:val="item-name1"/>
    <w:basedOn w:val="9"/>
    <w:qFormat/>
    <w:uiPriority w:val="0"/>
  </w:style>
  <w:style w:type="character" w:customStyle="1" w:styleId="21">
    <w:name w:val="wp_visitcount2"/>
    <w:basedOn w:val="9"/>
    <w:qFormat/>
    <w:uiPriority w:val="0"/>
  </w:style>
  <w:style w:type="character" w:customStyle="1" w:styleId="22">
    <w:name w:val="article_title6"/>
    <w:basedOn w:val="9"/>
    <w:qFormat/>
    <w:uiPriority w:val="0"/>
  </w:style>
  <w:style w:type="character" w:customStyle="1" w:styleId="23">
    <w:name w:val="article_publishdate"/>
    <w:basedOn w:val="9"/>
    <w:qFormat/>
    <w:uiPriority w:val="0"/>
    <w:rPr>
      <w:color w:val="000000"/>
    </w:rPr>
  </w:style>
  <w:style w:type="character" w:customStyle="1" w:styleId="24">
    <w:name w:val="article_title5"/>
    <w:basedOn w:val="9"/>
    <w:qFormat/>
    <w:uiPriority w:val="0"/>
  </w:style>
  <w:style w:type="character" w:customStyle="1" w:styleId="25">
    <w:name w:val="wp_visitcount"/>
    <w:basedOn w:val="9"/>
    <w:qFormat/>
    <w:uiPriority w:val="0"/>
  </w:style>
  <w:style w:type="character" w:customStyle="1" w:styleId="26">
    <w:name w:val="页眉 Char"/>
    <w:basedOn w:val="9"/>
    <w:link w:val="5"/>
    <w:semiHidden/>
    <w:qFormat/>
    <w:uiPriority w:val="99"/>
    <w:rPr>
      <w:rFonts w:asciiTheme="minorHAnsi" w:hAnsiTheme="minorHAnsi" w:eastAsiaTheme="minorEastAsia" w:cstheme="minorBidi"/>
      <w:kern w:val="2"/>
      <w:sz w:val="18"/>
      <w:szCs w:val="18"/>
    </w:rPr>
  </w:style>
  <w:style w:type="character" w:customStyle="1" w:styleId="27">
    <w:name w:val="页脚 Char"/>
    <w:basedOn w:val="9"/>
    <w:link w:val="4"/>
    <w:semiHidden/>
    <w:qFormat/>
    <w:uiPriority w:val="99"/>
    <w:rPr>
      <w:rFonts w:asciiTheme="minorHAnsi" w:hAnsiTheme="minorHAnsi" w:eastAsiaTheme="minorEastAsia" w:cstheme="minorBidi"/>
      <w:kern w:val="2"/>
      <w:sz w:val="18"/>
      <w:szCs w:val="18"/>
    </w:rPr>
  </w:style>
  <w:style w:type="character" w:customStyle="1" w:styleId="28">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292</Words>
  <Characters>1666</Characters>
  <Lines>13</Lines>
  <Paragraphs>3</Paragraphs>
  <TotalTime>84</TotalTime>
  <ScaleCrop>false</ScaleCrop>
  <LinksUpToDate>false</LinksUpToDate>
  <CharactersWithSpaces>1955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2020-04-06T03:57:00Z</dcterms:created>
  <dc:creator>ok</dc:creator>
  <cp:lastModifiedBy>中心</cp:lastModifiedBy>
  <dcterms:modified xsi:type="dcterms:W3CDTF">2020-04-22T01:01:01Z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