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7"/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Style w:val="7"/>
          <w:rFonts w:ascii="黑体" w:hAnsi="黑体" w:eastAsia="黑体"/>
          <w:sz w:val="32"/>
          <w:szCs w:val="32"/>
        </w:rPr>
        <w:t>附件</w:t>
      </w:r>
      <w:r>
        <w:rPr>
          <w:rStyle w:val="7"/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Style w:val="7"/>
          <w:sz w:val="32"/>
          <w:szCs w:val="32"/>
        </w:rPr>
      </w:pPr>
    </w:p>
    <w:p>
      <w:pPr>
        <w:spacing w:line="560" w:lineRule="exact"/>
        <w:jc w:val="center"/>
        <w:rPr>
          <w:rStyle w:val="7"/>
          <w:rFonts w:ascii="方正小标宋简体" w:hAnsi="方正小标宋简体" w:eastAsia="方正小标宋简体"/>
          <w:sz w:val="36"/>
          <w:szCs w:val="36"/>
        </w:rPr>
      </w:pPr>
      <w:r>
        <w:rPr>
          <w:rStyle w:val="7"/>
          <w:rFonts w:ascii="方正小标宋简体" w:hAnsi="方正小标宋简体" w:eastAsia="方正小标宋简体"/>
          <w:sz w:val="44"/>
          <w:szCs w:val="44"/>
        </w:rPr>
        <w:t xml:space="preserve"> “双一流”建设高校名单</w:t>
      </w:r>
    </w:p>
    <w:p>
      <w:pPr>
        <w:spacing w:line="560" w:lineRule="exact"/>
        <w:jc w:val="center"/>
        <w:rPr>
          <w:rStyle w:val="7"/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kern w:val="0"/>
          <w:sz w:val="32"/>
          <w:szCs w:val="32"/>
        </w:rPr>
        <w:t>（按学校代码排序）</w:t>
      </w:r>
      <w:bookmarkStart w:id="0" w:name="_GoBack"/>
      <w:bookmarkEnd w:id="0"/>
    </w:p>
    <w:p>
      <w:pPr>
        <w:spacing w:line="560" w:lineRule="exact"/>
        <w:ind w:firstLine="643" w:firstLineChars="200"/>
        <w:rPr>
          <w:rStyle w:val="7"/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Style w:val="7"/>
          <w:rFonts w:ascii="黑体" w:hAnsi="黑体" w:eastAsia="黑体" w:cs="方正楷体简体"/>
          <w:bCs/>
          <w:sz w:val="32"/>
          <w:szCs w:val="32"/>
        </w:rPr>
      </w:pPr>
      <w:r>
        <w:rPr>
          <w:rStyle w:val="7"/>
          <w:rFonts w:ascii="黑体" w:hAnsi="黑体" w:eastAsia="黑体" w:cs="方正楷体简体"/>
          <w:bCs/>
          <w:sz w:val="32"/>
          <w:szCs w:val="32"/>
        </w:rPr>
        <w:t>一、一流大学建设高校42所</w:t>
      </w:r>
    </w:p>
    <w:p>
      <w:pPr>
        <w:spacing w:line="560" w:lineRule="exact"/>
        <w:ind w:firstLine="640" w:firstLineChars="200"/>
        <w:rPr>
          <w:rStyle w:val="7"/>
          <w:rFonts w:ascii="楷体" w:hAnsi="楷体" w:eastAsia="楷体"/>
          <w:kern w:val="0"/>
          <w:sz w:val="32"/>
          <w:szCs w:val="32"/>
        </w:rPr>
      </w:pPr>
      <w:r>
        <w:rPr>
          <w:rStyle w:val="7"/>
          <w:rFonts w:ascii="楷体" w:hAnsi="楷体" w:eastAsia="楷体"/>
          <w:kern w:val="0"/>
          <w:sz w:val="32"/>
          <w:szCs w:val="32"/>
        </w:rPr>
        <w:t>1. A类36所</w:t>
      </w:r>
    </w:p>
    <w:p>
      <w:pPr>
        <w:spacing w:line="560" w:lineRule="exact"/>
        <w:ind w:firstLine="640" w:firstLineChars="200"/>
        <w:rPr>
          <w:rStyle w:val="7"/>
          <w:rFonts w:ascii="仿宋_GB2312" w:eastAsia="仿宋_GB2312"/>
          <w:kern w:val="0"/>
          <w:sz w:val="32"/>
          <w:szCs w:val="32"/>
        </w:rPr>
      </w:pPr>
      <w:r>
        <w:rPr>
          <w:rStyle w:val="7"/>
          <w:rFonts w:ascii="仿宋_GB2312" w:eastAsia="仿宋_GB2312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spacing w:line="560" w:lineRule="exact"/>
        <w:ind w:firstLine="640" w:firstLineChars="200"/>
        <w:rPr>
          <w:rStyle w:val="7"/>
          <w:rFonts w:ascii="楷体" w:hAnsi="楷体" w:eastAsia="楷体"/>
          <w:kern w:val="0"/>
          <w:sz w:val="32"/>
          <w:szCs w:val="32"/>
        </w:rPr>
      </w:pPr>
      <w:r>
        <w:rPr>
          <w:rStyle w:val="7"/>
          <w:rFonts w:ascii="楷体" w:hAnsi="楷体" w:eastAsia="楷体"/>
          <w:kern w:val="0"/>
          <w:sz w:val="32"/>
          <w:szCs w:val="32"/>
        </w:rPr>
        <w:t>2. B类6所</w:t>
      </w:r>
    </w:p>
    <w:p>
      <w:pPr>
        <w:spacing w:line="560" w:lineRule="exact"/>
        <w:ind w:firstLine="640" w:firstLineChars="200"/>
        <w:rPr>
          <w:rStyle w:val="7"/>
          <w:rFonts w:eastAsia="方正仿宋简体"/>
          <w:kern w:val="0"/>
          <w:sz w:val="32"/>
          <w:szCs w:val="32"/>
        </w:rPr>
      </w:pPr>
      <w:r>
        <w:rPr>
          <w:rStyle w:val="7"/>
          <w:rFonts w:ascii="仿宋_GB2312" w:eastAsia="仿宋_GB2312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spacing w:line="560" w:lineRule="exact"/>
        <w:ind w:firstLine="640" w:firstLineChars="200"/>
        <w:rPr>
          <w:rStyle w:val="7"/>
          <w:rFonts w:ascii="黑体" w:hAnsi="黑体" w:eastAsia="黑体" w:cs="方正楷体简体"/>
          <w:bCs/>
          <w:sz w:val="32"/>
          <w:szCs w:val="32"/>
        </w:rPr>
      </w:pPr>
      <w:r>
        <w:rPr>
          <w:rStyle w:val="7"/>
          <w:rFonts w:ascii="黑体" w:hAnsi="黑体" w:eastAsia="黑体" w:cs="方正楷体简体"/>
          <w:bCs/>
          <w:sz w:val="32"/>
          <w:szCs w:val="32"/>
        </w:rPr>
        <w:t>二、一流学科建设高校95所</w:t>
      </w:r>
    </w:p>
    <w:p>
      <w:pPr>
        <w:spacing w:line="560" w:lineRule="exact"/>
        <w:ind w:firstLine="640" w:firstLineChars="200"/>
      </w:pPr>
      <w:r>
        <w:rPr>
          <w:rStyle w:val="7"/>
          <w:rFonts w:ascii="仿宋_GB2312" w:eastAsia="仿宋_GB2312"/>
          <w:kern w:val="0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>
      <w:footerReference r:id="rId3" w:type="default"/>
      <w:pgSz w:w="11906" w:h="16838"/>
      <w:pgMar w:top="2098" w:right="1474" w:bottom="1984" w:left="1587" w:header="708" w:footer="1417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45CED"/>
    <w:rsid w:val="177D0167"/>
    <w:rsid w:val="23372EB2"/>
    <w:rsid w:val="3B3E0BF9"/>
    <w:rsid w:val="4C291D1C"/>
    <w:rsid w:val="53945CED"/>
    <w:rsid w:val="5A66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2020-11-03T11:59:00Z</dcterms:created>
  <dc:creator>Z.T.</dc:creator>
  <cp:lastModifiedBy>Administrator</cp:lastModifiedBy>
  <cp:lastPrinted>2021-04-27T02:59:08Z</cp:lastPrinted>
  <dcterms:modified xsi:type="dcterms:W3CDTF">2021-04-27T06:16:09Z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69CAC9F690704071B1057493F5DF41A8</vt:lpwstr>
  </property>
</Properties>
</file>